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E321F" w14:textId="6D30E8C6" w:rsidR="003542AA" w:rsidRPr="00FE29D9" w:rsidRDefault="00FE29D9" w:rsidP="00FE29D9">
      <w:pPr>
        <w:pStyle w:val="Standard"/>
        <w:spacing w:before="100" w:after="100"/>
        <w:rPr>
          <w:rFonts w:asciiTheme="minorHAnsi" w:hAnsiTheme="minorHAnsi" w:cstheme="minorHAnsi"/>
          <w:sz w:val="32"/>
          <w:szCs w:val="24"/>
        </w:rPr>
      </w:pPr>
      <w:bookmarkStart w:id="0" w:name="_GoBack"/>
      <w:bookmarkEnd w:id="0"/>
      <w:r w:rsidRPr="00FE29D9">
        <w:rPr>
          <w:rFonts w:asciiTheme="minorHAnsi" w:eastAsia="Century Gothic" w:hAnsiTheme="minorHAnsi" w:cstheme="minorHAnsi"/>
          <w:b/>
          <w:caps/>
          <w:noProof/>
          <w:sz w:val="32"/>
          <w:szCs w:val="24"/>
          <w:lang w:eastAsia="nb-NO"/>
        </w:rPr>
        <w:drawing>
          <wp:anchor distT="0" distB="0" distL="114300" distR="114300" simplePos="0" relativeHeight="251659264" behindDoc="0" locked="0" layoutInCell="1" allowOverlap="1" wp14:anchorId="6C1D15F3" wp14:editId="1FABC466">
            <wp:simplePos x="0" y="0"/>
            <wp:positionH relativeFrom="margin">
              <wp:posOffset>3919855</wp:posOffset>
            </wp:positionH>
            <wp:positionV relativeFrom="margin">
              <wp:posOffset>1905</wp:posOffset>
            </wp:positionV>
            <wp:extent cx="1841500" cy="2495550"/>
            <wp:effectExtent l="0" t="0" r="635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841500" cy="249555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FE29D9">
        <w:rPr>
          <w:rFonts w:asciiTheme="minorHAnsi" w:eastAsia="Century Gothic" w:hAnsiTheme="minorHAnsi" w:cstheme="minorHAnsi"/>
          <w:b/>
          <w:caps/>
          <w:sz w:val="32"/>
          <w:szCs w:val="24"/>
        </w:rPr>
        <w:t xml:space="preserve">REFERAT </w:t>
      </w:r>
      <w:r w:rsidR="003542AA" w:rsidRPr="00FE29D9">
        <w:rPr>
          <w:rFonts w:asciiTheme="minorHAnsi" w:eastAsia="Century Gothic" w:hAnsiTheme="minorHAnsi" w:cstheme="minorHAnsi"/>
          <w:b/>
          <w:caps/>
          <w:sz w:val="32"/>
          <w:szCs w:val="24"/>
        </w:rPr>
        <w:t>Kringsjå skole fau</w:t>
      </w:r>
    </w:p>
    <w:p w14:paraId="7890DE7E" w14:textId="77777777" w:rsidR="00E956BC" w:rsidRDefault="003542AA" w:rsidP="00E956BC">
      <w:pPr>
        <w:pStyle w:val="Standard"/>
        <w:spacing w:before="100" w:after="100"/>
        <w:rPr>
          <w:rFonts w:asciiTheme="minorHAnsi" w:hAnsiTheme="minorHAnsi" w:cstheme="minorHAnsi"/>
          <w:sz w:val="24"/>
          <w:szCs w:val="24"/>
        </w:rPr>
      </w:pPr>
      <w:r w:rsidRPr="00216FE8">
        <w:rPr>
          <w:rFonts w:asciiTheme="minorHAnsi" w:eastAsia="Century Gothic" w:hAnsiTheme="minorHAnsi" w:cstheme="minorHAnsi"/>
          <w:i/>
          <w:caps/>
          <w:sz w:val="24"/>
          <w:szCs w:val="24"/>
        </w:rPr>
        <w:t>Møteleder:</w:t>
      </w:r>
      <w:r w:rsidRPr="00216FE8">
        <w:rPr>
          <w:rFonts w:asciiTheme="minorHAnsi" w:eastAsia="Century Gothic" w:hAnsiTheme="minorHAnsi" w:cstheme="minorHAnsi"/>
          <w:caps/>
          <w:sz w:val="24"/>
          <w:szCs w:val="24"/>
        </w:rPr>
        <w:t xml:space="preserve"> </w:t>
      </w:r>
      <w:r w:rsidR="00E956BC">
        <w:rPr>
          <w:rFonts w:asciiTheme="minorHAnsi" w:eastAsia="Century Gothic" w:hAnsiTheme="minorHAnsi" w:cstheme="minorHAnsi"/>
          <w:caps/>
          <w:sz w:val="24"/>
          <w:szCs w:val="24"/>
        </w:rPr>
        <w:t>Berit BAKKE</w:t>
      </w:r>
    </w:p>
    <w:p w14:paraId="001CC920" w14:textId="5198A5F5" w:rsidR="003542AA" w:rsidRPr="00E956BC" w:rsidRDefault="003542AA" w:rsidP="00E956BC">
      <w:pPr>
        <w:pStyle w:val="Standard"/>
        <w:spacing w:before="100" w:after="100"/>
        <w:rPr>
          <w:rFonts w:asciiTheme="minorHAnsi" w:hAnsiTheme="minorHAnsi" w:cstheme="minorHAnsi"/>
          <w:sz w:val="24"/>
          <w:szCs w:val="24"/>
        </w:rPr>
      </w:pPr>
      <w:r w:rsidRPr="000D5196">
        <w:rPr>
          <w:rFonts w:asciiTheme="minorHAnsi" w:eastAsia="Century Gothic" w:hAnsiTheme="minorHAnsi" w:cstheme="minorHAnsi"/>
          <w:i/>
          <w:caps/>
          <w:sz w:val="24"/>
          <w:szCs w:val="24"/>
          <w:lang w:val="nn-NO"/>
        </w:rPr>
        <w:t xml:space="preserve">Referent: </w:t>
      </w:r>
      <w:r w:rsidR="00E956BC">
        <w:rPr>
          <w:rFonts w:asciiTheme="minorHAnsi" w:eastAsia="Century Gothic" w:hAnsiTheme="minorHAnsi" w:cstheme="minorHAnsi"/>
          <w:caps/>
          <w:sz w:val="24"/>
          <w:szCs w:val="24"/>
          <w:lang w:val="nn-NO"/>
        </w:rPr>
        <w:t>BERIT BAKKE (7B) / JAN BRISEID (1B)</w:t>
      </w:r>
    </w:p>
    <w:p w14:paraId="6B5C9256" w14:textId="535C64E0" w:rsidR="003542AA" w:rsidRPr="000D5196" w:rsidRDefault="006B56C9" w:rsidP="00E956BC">
      <w:pPr>
        <w:pStyle w:val="Standard"/>
        <w:spacing w:before="100" w:after="100"/>
        <w:rPr>
          <w:rFonts w:asciiTheme="minorHAnsi" w:eastAsia="Century Gothic" w:hAnsiTheme="minorHAnsi" w:cstheme="minorHAnsi"/>
          <w:caps/>
          <w:sz w:val="24"/>
          <w:szCs w:val="24"/>
          <w:lang w:val="nn-NO"/>
        </w:rPr>
      </w:pPr>
      <w:r w:rsidRPr="000D5196">
        <w:rPr>
          <w:rFonts w:asciiTheme="minorHAnsi" w:eastAsia="Century Gothic" w:hAnsiTheme="minorHAnsi" w:cstheme="minorHAnsi"/>
          <w:i/>
          <w:caps/>
          <w:sz w:val="24"/>
          <w:szCs w:val="24"/>
          <w:lang w:val="nn-NO"/>
        </w:rPr>
        <w:t>FAU-Møte nr.</w:t>
      </w:r>
      <w:r w:rsidR="00A13F52" w:rsidRPr="000D5196">
        <w:rPr>
          <w:rFonts w:asciiTheme="minorHAnsi" w:eastAsia="Century Gothic" w:hAnsiTheme="minorHAnsi" w:cstheme="minorHAnsi"/>
          <w:i/>
          <w:caps/>
          <w:sz w:val="24"/>
          <w:szCs w:val="24"/>
          <w:lang w:val="nn-NO"/>
        </w:rPr>
        <w:t xml:space="preserve">: </w:t>
      </w:r>
      <w:r w:rsidRPr="000D5196">
        <w:rPr>
          <w:rFonts w:asciiTheme="minorHAnsi" w:eastAsia="Century Gothic" w:hAnsiTheme="minorHAnsi" w:cstheme="minorHAnsi"/>
          <w:i/>
          <w:caps/>
          <w:sz w:val="24"/>
          <w:szCs w:val="24"/>
          <w:lang w:val="nn-NO"/>
        </w:rPr>
        <w:t xml:space="preserve"> </w:t>
      </w:r>
      <w:r w:rsidR="00E956BC">
        <w:rPr>
          <w:rFonts w:asciiTheme="minorHAnsi" w:eastAsia="Century Gothic" w:hAnsiTheme="minorHAnsi" w:cstheme="minorHAnsi"/>
          <w:caps/>
          <w:sz w:val="24"/>
          <w:szCs w:val="24"/>
          <w:lang w:val="nn-NO"/>
        </w:rPr>
        <w:t xml:space="preserve">01, skoleåret </w:t>
      </w:r>
      <w:r w:rsidR="003542AA" w:rsidRPr="000D5196">
        <w:rPr>
          <w:rFonts w:asciiTheme="minorHAnsi" w:eastAsia="Century Gothic" w:hAnsiTheme="minorHAnsi" w:cstheme="minorHAnsi"/>
          <w:caps/>
          <w:sz w:val="24"/>
          <w:szCs w:val="24"/>
          <w:lang w:val="nn-NO"/>
        </w:rPr>
        <w:t>2020</w:t>
      </w:r>
      <w:r w:rsidR="00E956BC">
        <w:rPr>
          <w:rFonts w:asciiTheme="minorHAnsi" w:eastAsia="Century Gothic" w:hAnsiTheme="minorHAnsi" w:cstheme="minorHAnsi"/>
          <w:caps/>
          <w:sz w:val="24"/>
          <w:szCs w:val="24"/>
          <w:lang w:val="nn-NO"/>
        </w:rPr>
        <w:t>/2021</w:t>
      </w:r>
    </w:p>
    <w:p w14:paraId="1AD9F649" w14:textId="78B511BA" w:rsidR="00E956BC" w:rsidRDefault="00E956BC" w:rsidP="00E956BC">
      <w:pPr>
        <w:pStyle w:val="Standard"/>
        <w:rPr>
          <w:rFonts w:asciiTheme="minorHAnsi" w:eastAsia="Century Gothic" w:hAnsiTheme="minorHAnsi" w:cstheme="minorHAnsi"/>
          <w:i/>
          <w:iCs/>
          <w:caps/>
          <w:sz w:val="24"/>
          <w:szCs w:val="24"/>
        </w:rPr>
      </w:pPr>
      <w:r>
        <w:rPr>
          <w:rFonts w:asciiTheme="minorHAnsi" w:eastAsia="Century Gothic" w:hAnsiTheme="minorHAnsi" w:cstheme="minorHAnsi"/>
          <w:i/>
          <w:iCs/>
          <w:caps/>
          <w:sz w:val="24"/>
          <w:szCs w:val="24"/>
        </w:rPr>
        <w:t>STED: Nettmøte</w:t>
      </w:r>
    </w:p>
    <w:p w14:paraId="5966D28C" w14:textId="612D1DB8" w:rsidR="003542AA" w:rsidRPr="007C690A" w:rsidRDefault="003542AA" w:rsidP="00E956BC">
      <w:pPr>
        <w:pStyle w:val="Standard"/>
        <w:rPr>
          <w:rFonts w:asciiTheme="minorHAnsi" w:hAnsiTheme="minorHAnsi" w:cstheme="minorHAnsi"/>
          <w:sz w:val="24"/>
          <w:szCs w:val="24"/>
        </w:rPr>
      </w:pPr>
      <w:r w:rsidRPr="00E956BC">
        <w:rPr>
          <w:rFonts w:asciiTheme="minorHAnsi" w:eastAsia="Century Gothic" w:hAnsiTheme="minorHAnsi" w:cstheme="minorHAnsi"/>
          <w:i/>
          <w:iCs/>
          <w:caps/>
          <w:sz w:val="24"/>
          <w:szCs w:val="24"/>
        </w:rPr>
        <w:t>Dato/tid</w:t>
      </w:r>
      <w:r w:rsidR="000D5196" w:rsidRPr="00E956BC">
        <w:rPr>
          <w:rFonts w:asciiTheme="minorHAnsi" w:eastAsia="Century Gothic" w:hAnsiTheme="minorHAnsi" w:cstheme="minorHAnsi"/>
          <w:i/>
          <w:iCs/>
          <w:caps/>
          <w:sz w:val="24"/>
          <w:szCs w:val="24"/>
        </w:rPr>
        <w:t>:</w:t>
      </w:r>
      <w:r w:rsidR="00E956BC">
        <w:rPr>
          <w:rFonts w:asciiTheme="minorHAnsi" w:eastAsia="Century Gothic" w:hAnsiTheme="minorHAnsi" w:cstheme="minorHAnsi"/>
          <w:iCs/>
          <w:caps/>
          <w:sz w:val="24"/>
          <w:szCs w:val="24"/>
        </w:rPr>
        <w:t xml:space="preserve"> 7. oktober 2020 /</w:t>
      </w:r>
      <w:r w:rsidR="00E956BC">
        <w:rPr>
          <w:rFonts w:asciiTheme="minorHAnsi" w:eastAsia="Century Gothic" w:hAnsiTheme="minorHAnsi" w:cstheme="minorHAnsi"/>
          <w:caps/>
          <w:sz w:val="24"/>
          <w:szCs w:val="24"/>
        </w:rPr>
        <w:t xml:space="preserve"> kl. 18 – 19.30</w:t>
      </w:r>
    </w:p>
    <w:tbl>
      <w:tblPr>
        <w:tblStyle w:val="Tabellrutenett"/>
        <w:tblW w:w="4673" w:type="dxa"/>
        <w:tblLook w:val="04A0" w:firstRow="1" w:lastRow="0" w:firstColumn="1" w:lastColumn="0" w:noHBand="0" w:noVBand="1"/>
      </w:tblPr>
      <w:tblGrid>
        <w:gridCol w:w="919"/>
        <w:gridCol w:w="831"/>
        <w:gridCol w:w="2923"/>
      </w:tblGrid>
      <w:tr w:rsidR="00FE29D9" w14:paraId="4B306CC3" w14:textId="77777777" w:rsidTr="00FE29D9">
        <w:tc>
          <w:tcPr>
            <w:tcW w:w="919" w:type="dxa"/>
            <w:shd w:val="clear" w:color="auto" w:fill="A8D08D" w:themeFill="accent6" w:themeFillTint="99"/>
          </w:tcPr>
          <w:p w14:paraId="349F204C" w14:textId="77777777" w:rsidR="00FE29D9" w:rsidRDefault="00FE29D9" w:rsidP="00752AB5">
            <w:pPr>
              <w:jc w:val="center"/>
            </w:pPr>
            <w:r>
              <w:t>Tilstede</w:t>
            </w:r>
          </w:p>
        </w:tc>
        <w:tc>
          <w:tcPr>
            <w:tcW w:w="831" w:type="dxa"/>
            <w:shd w:val="clear" w:color="auto" w:fill="A8D08D" w:themeFill="accent6" w:themeFillTint="99"/>
          </w:tcPr>
          <w:p w14:paraId="57A6DF18" w14:textId="77777777" w:rsidR="00FE29D9" w:rsidRDefault="00FE29D9" w:rsidP="00752AB5">
            <w:pPr>
              <w:jc w:val="center"/>
            </w:pPr>
            <w:r>
              <w:t>Klasse</w:t>
            </w:r>
          </w:p>
        </w:tc>
        <w:tc>
          <w:tcPr>
            <w:tcW w:w="2923" w:type="dxa"/>
            <w:shd w:val="clear" w:color="auto" w:fill="A8D08D" w:themeFill="accent6" w:themeFillTint="99"/>
          </w:tcPr>
          <w:p w14:paraId="37C9939B" w14:textId="77777777" w:rsidR="00FE29D9" w:rsidRDefault="00FE29D9" w:rsidP="00752AB5">
            <w:r>
              <w:t>FAU-representant</w:t>
            </w:r>
          </w:p>
        </w:tc>
      </w:tr>
      <w:tr w:rsidR="00FE29D9" w14:paraId="13939BE1" w14:textId="77777777" w:rsidTr="00FE29D9">
        <w:tc>
          <w:tcPr>
            <w:tcW w:w="919" w:type="dxa"/>
          </w:tcPr>
          <w:p w14:paraId="1BC94B4F" w14:textId="77777777" w:rsidR="00FE29D9" w:rsidRDefault="00FE29D9" w:rsidP="00752AB5">
            <w:pPr>
              <w:jc w:val="center"/>
            </w:pPr>
            <w:r>
              <w:t>X</w:t>
            </w:r>
          </w:p>
        </w:tc>
        <w:tc>
          <w:tcPr>
            <w:tcW w:w="831" w:type="dxa"/>
          </w:tcPr>
          <w:p w14:paraId="145AE0B5" w14:textId="77777777" w:rsidR="00FE29D9" w:rsidRDefault="00FE29D9" w:rsidP="00752AB5">
            <w:pPr>
              <w:jc w:val="center"/>
            </w:pPr>
            <w:r>
              <w:t>1A</w:t>
            </w:r>
          </w:p>
        </w:tc>
        <w:tc>
          <w:tcPr>
            <w:tcW w:w="2923" w:type="dxa"/>
          </w:tcPr>
          <w:p w14:paraId="7D6B2C68" w14:textId="77777777" w:rsidR="00FE29D9" w:rsidRPr="00061407" w:rsidRDefault="00FE29D9" w:rsidP="00752AB5">
            <w:pPr>
              <w:rPr>
                <w:b/>
              </w:rPr>
            </w:pPr>
            <w:r w:rsidRPr="00061407">
              <w:rPr>
                <w:b/>
              </w:rPr>
              <w:t>Karen Hel</w:t>
            </w:r>
            <w:r>
              <w:rPr>
                <w:b/>
              </w:rPr>
              <w:t>e</w:t>
            </w:r>
            <w:r w:rsidRPr="00061407">
              <w:rPr>
                <w:b/>
              </w:rPr>
              <w:t xml:space="preserve">ne Sendstad </w:t>
            </w:r>
          </w:p>
        </w:tc>
      </w:tr>
      <w:tr w:rsidR="00FE29D9" w14:paraId="47463E58" w14:textId="77777777" w:rsidTr="00FE29D9">
        <w:tc>
          <w:tcPr>
            <w:tcW w:w="919" w:type="dxa"/>
          </w:tcPr>
          <w:p w14:paraId="20CFB13A" w14:textId="77777777" w:rsidR="00FE29D9" w:rsidRDefault="00FE29D9" w:rsidP="00752AB5">
            <w:pPr>
              <w:jc w:val="center"/>
            </w:pPr>
            <w:r>
              <w:t>X</w:t>
            </w:r>
          </w:p>
        </w:tc>
        <w:tc>
          <w:tcPr>
            <w:tcW w:w="831" w:type="dxa"/>
          </w:tcPr>
          <w:p w14:paraId="5ACEB12C" w14:textId="77777777" w:rsidR="00FE29D9" w:rsidRDefault="00FE29D9" w:rsidP="00752AB5">
            <w:pPr>
              <w:jc w:val="center"/>
            </w:pPr>
            <w:r>
              <w:t>1B</w:t>
            </w:r>
          </w:p>
        </w:tc>
        <w:tc>
          <w:tcPr>
            <w:tcW w:w="2923" w:type="dxa"/>
          </w:tcPr>
          <w:p w14:paraId="1B9A4104" w14:textId="77777777" w:rsidR="00FE29D9" w:rsidRDefault="00FE29D9" w:rsidP="00752AB5">
            <w:pPr>
              <w:rPr>
                <w:b/>
              </w:rPr>
            </w:pPr>
            <w:r w:rsidRPr="00061407">
              <w:rPr>
                <w:b/>
              </w:rPr>
              <w:t>Jan Briseid</w:t>
            </w:r>
          </w:p>
          <w:p w14:paraId="466FBA2E" w14:textId="2296D33C" w:rsidR="00FE29D9" w:rsidRPr="00061407" w:rsidRDefault="00FE29D9" w:rsidP="00752AB5">
            <w:pPr>
              <w:rPr>
                <w:b/>
              </w:rPr>
            </w:pPr>
            <w:r>
              <w:rPr>
                <w:b/>
              </w:rPr>
              <w:t>Caroline R. Varmbo- (vara)</w:t>
            </w:r>
          </w:p>
        </w:tc>
      </w:tr>
      <w:tr w:rsidR="00FE29D9" w:rsidRPr="00040D08" w14:paraId="609E1DE3" w14:textId="77777777" w:rsidTr="00FE29D9">
        <w:tc>
          <w:tcPr>
            <w:tcW w:w="919" w:type="dxa"/>
          </w:tcPr>
          <w:p w14:paraId="6CD28251" w14:textId="77777777" w:rsidR="00FE29D9" w:rsidRDefault="00FE29D9" w:rsidP="00752AB5">
            <w:pPr>
              <w:jc w:val="center"/>
            </w:pPr>
            <w:r>
              <w:t>X</w:t>
            </w:r>
          </w:p>
        </w:tc>
        <w:tc>
          <w:tcPr>
            <w:tcW w:w="831" w:type="dxa"/>
          </w:tcPr>
          <w:p w14:paraId="62DE6126" w14:textId="77777777" w:rsidR="00FE29D9" w:rsidRDefault="00FE29D9" w:rsidP="00752AB5">
            <w:pPr>
              <w:jc w:val="center"/>
            </w:pPr>
            <w:r>
              <w:t>1C</w:t>
            </w:r>
          </w:p>
        </w:tc>
        <w:tc>
          <w:tcPr>
            <w:tcW w:w="2923" w:type="dxa"/>
          </w:tcPr>
          <w:p w14:paraId="400E7B63" w14:textId="77777777" w:rsidR="00FE29D9" w:rsidRPr="00040D08" w:rsidRDefault="00FE29D9" w:rsidP="00752AB5">
            <w:pPr>
              <w:rPr>
                <w:b/>
                <w:lang w:val="en-US"/>
              </w:rPr>
            </w:pPr>
            <w:r w:rsidRPr="00040D08">
              <w:rPr>
                <w:b/>
                <w:lang w:val="en-US"/>
              </w:rPr>
              <w:t>Hege Cathrine Moksness</w:t>
            </w:r>
          </w:p>
          <w:p w14:paraId="0841D53C" w14:textId="42759B06" w:rsidR="00FE29D9" w:rsidRPr="00040D08" w:rsidRDefault="00FE29D9" w:rsidP="00752AB5">
            <w:pPr>
              <w:rPr>
                <w:b/>
                <w:lang w:val="en-US"/>
              </w:rPr>
            </w:pPr>
            <w:r w:rsidRPr="00040D08">
              <w:rPr>
                <w:b/>
                <w:lang w:val="en-US"/>
              </w:rPr>
              <w:t>Kristin Hofsø (vara)</w:t>
            </w:r>
          </w:p>
        </w:tc>
      </w:tr>
      <w:tr w:rsidR="00FE29D9" w14:paraId="19DDCA0B" w14:textId="77777777" w:rsidTr="00FE29D9">
        <w:tc>
          <w:tcPr>
            <w:tcW w:w="919" w:type="dxa"/>
          </w:tcPr>
          <w:p w14:paraId="2CED650F" w14:textId="77777777" w:rsidR="00FE29D9" w:rsidRDefault="00FE29D9" w:rsidP="00752AB5">
            <w:pPr>
              <w:jc w:val="center"/>
            </w:pPr>
            <w:r>
              <w:t>X</w:t>
            </w:r>
          </w:p>
        </w:tc>
        <w:tc>
          <w:tcPr>
            <w:tcW w:w="831" w:type="dxa"/>
          </w:tcPr>
          <w:p w14:paraId="2A4AB0E4" w14:textId="77777777" w:rsidR="00FE29D9" w:rsidRDefault="00FE29D9" w:rsidP="00752AB5">
            <w:pPr>
              <w:jc w:val="center"/>
            </w:pPr>
            <w:r>
              <w:t>2A</w:t>
            </w:r>
          </w:p>
        </w:tc>
        <w:tc>
          <w:tcPr>
            <w:tcW w:w="2923" w:type="dxa"/>
          </w:tcPr>
          <w:p w14:paraId="0E70D666" w14:textId="77777777" w:rsidR="00FE29D9" w:rsidRPr="00061407" w:rsidRDefault="00FE29D9" w:rsidP="00752AB5">
            <w:pPr>
              <w:rPr>
                <w:b/>
              </w:rPr>
            </w:pPr>
            <w:r w:rsidRPr="00061407">
              <w:rPr>
                <w:b/>
              </w:rPr>
              <w:t>Marte Braathen</w:t>
            </w:r>
          </w:p>
        </w:tc>
      </w:tr>
      <w:tr w:rsidR="00FE29D9" w14:paraId="2574751D" w14:textId="77777777" w:rsidTr="00FE29D9">
        <w:tc>
          <w:tcPr>
            <w:tcW w:w="919" w:type="dxa"/>
          </w:tcPr>
          <w:p w14:paraId="6C9CCA4E" w14:textId="77777777" w:rsidR="00FE29D9" w:rsidRDefault="00FE29D9" w:rsidP="00752AB5">
            <w:pPr>
              <w:jc w:val="center"/>
            </w:pPr>
            <w:r>
              <w:t>X</w:t>
            </w:r>
          </w:p>
        </w:tc>
        <w:tc>
          <w:tcPr>
            <w:tcW w:w="831" w:type="dxa"/>
          </w:tcPr>
          <w:p w14:paraId="560A0905" w14:textId="77777777" w:rsidR="00FE29D9" w:rsidRDefault="00FE29D9" w:rsidP="00752AB5">
            <w:pPr>
              <w:jc w:val="center"/>
            </w:pPr>
            <w:r>
              <w:t>2B</w:t>
            </w:r>
          </w:p>
        </w:tc>
        <w:tc>
          <w:tcPr>
            <w:tcW w:w="2923" w:type="dxa"/>
          </w:tcPr>
          <w:p w14:paraId="2A2C83D3" w14:textId="77777777" w:rsidR="00FE29D9" w:rsidRDefault="00FE29D9" w:rsidP="00752AB5">
            <w:pPr>
              <w:rPr>
                <w:b/>
              </w:rPr>
            </w:pPr>
            <w:r w:rsidRPr="00061407">
              <w:rPr>
                <w:b/>
              </w:rPr>
              <w:t>Elise Hilland</w:t>
            </w:r>
          </w:p>
          <w:p w14:paraId="5A08FA3A" w14:textId="04704630" w:rsidR="00FE29D9" w:rsidRPr="00061407" w:rsidRDefault="00FE29D9" w:rsidP="00752AB5">
            <w:pPr>
              <w:rPr>
                <w:b/>
              </w:rPr>
            </w:pPr>
            <w:r>
              <w:rPr>
                <w:b/>
              </w:rPr>
              <w:t>May H.Gunnes (vara)</w:t>
            </w:r>
          </w:p>
        </w:tc>
      </w:tr>
      <w:tr w:rsidR="00FE29D9" w:rsidRPr="00040D08" w14:paraId="4C45A41B" w14:textId="77777777" w:rsidTr="00FE29D9">
        <w:tc>
          <w:tcPr>
            <w:tcW w:w="919" w:type="dxa"/>
          </w:tcPr>
          <w:p w14:paraId="7FBD9E8A" w14:textId="77777777" w:rsidR="00FE29D9" w:rsidRDefault="00FE29D9" w:rsidP="00752AB5">
            <w:pPr>
              <w:jc w:val="center"/>
            </w:pPr>
            <w:r>
              <w:t>X</w:t>
            </w:r>
          </w:p>
        </w:tc>
        <w:tc>
          <w:tcPr>
            <w:tcW w:w="831" w:type="dxa"/>
          </w:tcPr>
          <w:p w14:paraId="28781F80" w14:textId="77777777" w:rsidR="00FE29D9" w:rsidRDefault="00FE29D9" w:rsidP="00752AB5">
            <w:pPr>
              <w:jc w:val="center"/>
            </w:pPr>
            <w:r>
              <w:t>2C</w:t>
            </w:r>
          </w:p>
        </w:tc>
        <w:tc>
          <w:tcPr>
            <w:tcW w:w="2923" w:type="dxa"/>
          </w:tcPr>
          <w:p w14:paraId="62413F6E" w14:textId="77777777" w:rsidR="00FE29D9" w:rsidRPr="00040D08" w:rsidRDefault="00FE29D9" w:rsidP="00752AB5">
            <w:pPr>
              <w:rPr>
                <w:b/>
                <w:lang w:val="sv-SE"/>
              </w:rPr>
            </w:pPr>
            <w:r w:rsidRPr="00040D08">
              <w:rPr>
                <w:b/>
                <w:lang w:val="sv-SE"/>
              </w:rPr>
              <w:t>Mari Corell</w:t>
            </w:r>
          </w:p>
          <w:p w14:paraId="235D45A6" w14:textId="4B97681D" w:rsidR="00FE29D9" w:rsidRPr="00040D08" w:rsidRDefault="00FE29D9" w:rsidP="00752AB5">
            <w:pPr>
              <w:rPr>
                <w:b/>
                <w:lang w:val="sv-SE"/>
              </w:rPr>
            </w:pPr>
            <w:r w:rsidRPr="00040D08">
              <w:rPr>
                <w:b/>
                <w:lang w:val="sv-SE"/>
              </w:rPr>
              <w:t>Katarina Vangen (vara)</w:t>
            </w:r>
          </w:p>
        </w:tc>
      </w:tr>
      <w:tr w:rsidR="00FE29D9" w14:paraId="6BD4BBA8" w14:textId="77777777" w:rsidTr="00FE29D9">
        <w:tc>
          <w:tcPr>
            <w:tcW w:w="919" w:type="dxa"/>
          </w:tcPr>
          <w:p w14:paraId="26B57F7E" w14:textId="77777777" w:rsidR="00FE29D9" w:rsidRDefault="00FE29D9" w:rsidP="00752AB5">
            <w:pPr>
              <w:jc w:val="center"/>
            </w:pPr>
            <w:r>
              <w:t>X</w:t>
            </w:r>
          </w:p>
        </w:tc>
        <w:tc>
          <w:tcPr>
            <w:tcW w:w="831" w:type="dxa"/>
          </w:tcPr>
          <w:p w14:paraId="1BE8DCE4" w14:textId="77777777" w:rsidR="00FE29D9" w:rsidRDefault="00FE29D9" w:rsidP="00752AB5">
            <w:pPr>
              <w:jc w:val="center"/>
            </w:pPr>
            <w:r>
              <w:t>3A</w:t>
            </w:r>
          </w:p>
        </w:tc>
        <w:tc>
          <w:tcPr>
            <w:tcW w:w="2923" w:type="dxa"/>
          </w:tcPr>
          <w:p w14:paraId="0A81F8CE" w14:textId="77777777" w:rsidR="00FE29D9" w:rsidRDefault="00FE29D9" w:rsidP="00752AB5">
            <w:pPr>
              <w:rPr>
                <w:b/>
              </w:rPr>
            </w:pPr>
            <w:r w:rsidRPr="00061407">
              <w:rPr>
                <w:b/>
              </w:rPr>
              <w:t>Kristine Tonning</w:t>
            </w:r>
          </w:p>
          <w:p w14:paraId="4F6EE1AE" w14:textId="393573C1" w:rsidR="00FE29D9" w:rsidRPr="00061407" w:rsidRDefault="00FE29D9" w:rsidP="00752AB5">
            <w:pPr>
              <w:rPr>
                <w:b/>
              </w:rPr>
            </w:pPr>
            <w:r>
              <w:rPr>
                <w:b/>
              </w:rPr>
              <w:t>Csilla Cz</w:t>
            </w:r>
            <w:r w:rsidR="00F50797">
              <w:rPr>
                <w:b/>
              </w:rPr>
              <w:t>imbalmos (vara)</w:t>
            </w:r>
          </w:p>
        </w:tc>
      </w:tr>
      <w:tr w:rsidR="00FE29D9" w:rsidRPr="00040D08" w14:paraId="3D6A7BEB" w14:textId="77777777" w:rsidTr="00FE29D9">
        <w:tc>
          <w:tcPr>
            <w:tcW w:w="919" w:type="dxa"/>
          </w:tcPr>
          <w:p w14:paraId="5B300800" w14:textId="77777777" w:rsidR="00FE29D9" w:rsidRDefault="00FE29D9" w:rsidP="00752AB5">
            <w:pPr>
              <w:jc w:val="center"/>
            </w:pPr>
            <w:r>
              <w:t>X</w:t>
            </w:r>
          </w:p>
        </w:tc>
        <w:tc>
          <w:tcPr>
            <w:tcW w:w="831" w:type="dxa"/>
          </w:tcPr>
          <w:p w14:paraId="5CAFDE76" w14:textId="77777777" w:rsidR="00FE29D9" w:rsidRDefault="00FE29D9" w:rsidP="00752AB5">
            <w:pPr>
              <w:jc w:val="center"/>
            </w:pPr>
            <w:r>
              <w:t>3B</w:t>
            </w:r>
          </w:p>
        </w:tc>
        <w:tc>
          <w:tcPr>
            <w:tcW w:w="2923" w:type="dxa"/>
          </w:tcPr>
          <w:p w14:paraId="4B6BDFA8" w14:textId="77777777" w:rsidR="00FE29D9" w:rsidRPr="00040D08" w:rsidRDefault="00FE29D9" w:rsidP="00752AB5">
            <w:pPr>
              <w:rPr>
                <w:b/>
                <w:lang w:val="sv-SE"/>
              </w:rPr>
            </w:pPr>
            <w:r w:rsidRPr="00040D08">
              <w:rPr>
                <w:b/>
                <w:lang w:val="sv-SE"/>
              </w:rPr>
              <w:t>Kristina Sætre</w:t>
            </w:r>
          </w:p>
          <w:p w14:paraId="61F63560" w14:textId="0622F385" w:rsidR="00F50797" w:rsidRPr="00040D08" w:rsidRDefault="00F50797" w:rsidP="00752AB5">
            <w:pPr>
              <w:rPr>
                <w:b/>
                <w:lang w:val="sv-SE"/>
              </w:rPr>
            </w:pPr>
            <w:r w:rsidRPr="00040D08">
              <w:rPr>
                <w:b/>
                <w:lang w:val="sv-SE"/>
              </w:rPr>
              <w:t>Josefin Titelman (vara)</w:t>
            </w:r>
          </w:p>
        </w:tc>
      </w:tr>
      <w:tr w:rsidR="00FE29D9" w14:paraId="3825613F" w14:textId="77777777" w:rsidTr="00FE29D9">
        <w:tc>
          <w:tcPr>
            <w:tcW w:w="919" w:type="dxa"/>
          </w:tcPr>
          <w:p w14:paraId="3920AA42" w14:textId="77777777" w:rsidR="00FE29D9" w:rsidRDefault="00FE29D9" w:rsidP="00752AB5">
            <w:pPr>
              <w:jc w:val="center"/>
            </w:pPr>
            <w:r>
              <w:t>X</w:t>
            </w:r>
          </w:p>
        </w:tc>
        <w:tc>
          <w:tcPr>
            <w:tcW w:w="831" w:type="dxa"/>
          </w:tcPr>
          <w:p w14:paraId="35306F2F" w14:textId="77777777" w:rsidR="00FE29D9" w:rsidRDefault="00FE29D9" w:rsidP="00752AB5">
            <w:pPr>
              <w:jc w:val="center"/>
            </w:pPr>
            <w:r>
              <w:t>3C</w:t>
            </w:r>
          </w:p>
        </w:tc>
        <w:tc>
          <w:tcPr>
            <w:tcW w:w="2923" w:type="dxa"/>
          </w:tcPr>
          <w:p w14:paraId="1E26234F" w14:textId="77777777" w:rsidR="00FE29D9" w:rsidRPr="00061407" w:rsidRDefault="00FE29D9" w:rsidP="00752AB5">
            <w:pPr>
              <w:rPr>
                <w:b/>
              </w:rPr>
            </w:pPr>
            <w:r w:rsidRPr="00061407">
              <w:rPr>
                <w:b/>
              </w:rPr>
              <w:t>Kristin Hofsø</w:t>
            </w:r>
          </w:p>
        </w:tc>
      </w:tr>
      <w:tr w:rsidR="00FE29D9" w14:paraId="7CFFB15D" w14:textId="77777777" w:rsidTr="00FE29D9">
        <w:tc>
          <w:tcPr>
            <w:tcW w:w="919" w:type="dxa"/>
          </w:tcPr>
          <w:p w14:paraId="0D1075AC" w14:textId="77777777" w:rsidR="00FE29D9" w:rsidRDefault="00FE29D9" w:rsidP="00752AB5">
            <w:pPr>
              <w:jc w:val="center"/>
            </w:pPr>
            <w:r>
              <w:t>X</w:t>
            </w:r>
          </w:p>
        </w:tc>
        <w:tc>
          <w:tcPr>
            <w:tcW w:w="831" w:type="dxa"/>
          </w:tcPr>
          <w:p w14:paraId="4B7EFB69" w14:textId="77777777" w:rsidR="00FE29D9" w:rsidRDefault="00FE29D9" w:rsidP="00752AB5">
            <w:pPr>
              <w:jc w:val="center"/>
            </w:pPr>
            <w:r>
              <w:t>4A</w:t>
            </w:r>
          </w:p>
        </w:tc>
        <w:tc>
          <w:tcPr>
            <w:tcW w:w="2923" w:type="dxa"/>
          </w:tcPr>
          <w:p w14:paraId="617FC043" w14:textId="77777777" w:rsidR="00FE29D9" w:rsidRPr="00061407" w:rsidRDefault="00FE29D9" w:rsidP="00752AB5">
            <w:pPr>
              <w:rPr>
                <w:b/>
              </w:rPr>
            </w:pPr>
            <w:r w:rsidRPr="00061407">
              <w:rPr>
                <w:b/>
              </w:rPr>
              <w:t>Elin Bryhni</w:t>
            </w:r>
          </w:p>
        </w:tc>
      </w:tr>
      <w:tr w:rsidR="00FE29D9" w:rsidRPr="00040D08" w14:paraId="272DF4C1" w14:textId="77777777" w:rsidTr="00FE29D9">
        <w:tc>
          <w:tcPr>
            <w:tcW w:w="919" w:type="dxa"/>
          </w:tcPr>
          <w:p w14:paraId="7844339E" w14:textId="77777777" w:rsidR="00FE29D9" w:rsidRDefault="00FE29D9" w:rsidP="00752AB5">
            <w:pPr>
              <w:jc w:val="center"/>
            </w:pPr>
            <w:r>
              <w:t>X</w:t>
            </w:r>
          </w:p>
          <w:p w14:paraId="6B7D37E5" w14:textId="77777777" w:rsidR="00FE29D9" w:rsidRDefault="00FE29D9" w:rsidP="00752AB5">
            <w:pPr>
              <w:jc w:val="center"/>
            </w:pPr>
            <w:r>
              <w:t>X</w:t>
            </w:r>
          </w:p>
        </w:tc>
        <w:tc>
          <w:tcPr>
            <w:tcW w:w="831" w:type="dxa"/>
          </w:tcPr>
          <w:p w14:paraId="3DD64401" w14:textId="77777777" w:rsidR="00FE29D9" w:rsidRDefault="00FE29D9" w:rsidP="00752AB5">
            <w:pPr>
              <w:jc w:val="center"/>
            </w:pPr>
            <w:r>
              <w:t>4B</w:t>
            </w:r>
          </w:p>
        </w:tc>
        <w:tc>
          <w:tcPr>
            <w:tcW w:w="2923" w:type="dxa"/>
          </w:tcPr>
          <w:p w14:paraId="5FFB9EEC" w14:textId="77777777" w:rsidR="00FE29D9" w:rsidRPr="00040D08" w:rsidRDefault="00FE29D9" w:rsidP="00752AB5">
            <w:pPr>
              <w:rPr>
                <w:b/>
                <w:lang w:val="de-DE"/>
              </w:rPr>
            </w:pPr>
            <w:r w:rsidRPr="00040D08">
              <w:rPr>
                <w:b/>
                <w:lang w:val="de-DE"/>
              </w:rPr>
              <w:t xml:space="preserve">Vivi Mathiesen </w:t>
            </w:r>
          </w:p>
          <w:p w14:paraId="530CA54A" w14:textId="77777777" w:rsidR="00FE29D9" w:rsidRPr="00040D08" w:rsidRDefault="00FE29D9" w:rsidP="00752AB5">
            <w:pPr>
              <w:rPr>
                <w:b/>
                <w:lang w:val="de-DE"/>
              </w:rPr>
            </w:pPr>
            <w:r w:rsidRPr="00040D08">
              <w:rPr>
                <w:b/>
                <w:lang w:val="de-DE"/>
              </w:rPr>
              <w:t>Gro Engen (vara)</w:t>
            </w:r>
          </w:p>
        </w:tc>
      </w:tr>
      <w:tr w:rsidR="00FE29D9" w14:paraId="11D0B576" w14:textId="77777777" w:rsidTr="00FE29D9">
        <w:tc>
          <w:tcPr>
            <w:tcW w:w="919" w:type="dxa"/>
          </w:tcPr>
          <w:p w14:paraId="29136708" w14:textId="77777777" w:rsidR="00FE29D9" w:rsidRDefault="00FE29D9" w:rsidP="00752AB5">
            <w:pPr>
              <w:jc w:val="center"/>
            </w:pPr>
            <w:r>
              <w:t>X</w:t>
            </w:r>
          </w:p>
        </w:tc>
        <w:tc>
          <w:tcPr>
            <w:tcW w:w="831" w:type="dxa"/>
          </w:tcPr>
          <w:p w14:paraId="68646C5B" w14:textId="77777777" w:rsidR="00FE29D9" w:rsidRDefault="00FE29D9" w:rsidP="00752AB5">
            <w:pPr>
              <w:jc w:val="center"/>
            </w:pPr>
            <w:r>
              <w:t>4C</w:t>
            </w:r>
          </w:p>
        </w:tc>
        <w:tc>
          <w:tcPr>
            <w:tcW w:w="2923" w:type="dxa"/>
          </w:tcPr>
          <w:p w14:paraId="6F9DBFB7" w14:textId="77777777" w:rsidR="00FE29D9" w:rsidRPr="00061407" w:rsidRDefault="00FE29D9" w:rsidP="00752AB5">
            <w:pPr>
              <w:rPr>
                <w:b/>
              </w:rPr>
            </w:pPr>
            <w:r w:rsidRPr="00061407">
              <w:rPr>
                <w:b/>
              </w:rPr>
              <w:t>Bjørnar Baugerud</w:t>
            </w:r>
          </w:p>
        </w:tc>
      </w:tr>
      <w:tr w:rsidR="00FE29D9" w14:paraId="5823229F" w14:textId="77777777" w:rsidTr="00FE29D9">
        <w:tc>
          <w:tcPr>
            <w:tcW w:w="919" w:type="dxa"/>
          </w:tcPr>
          <w:p w14:paraId="0FA27912" w14:textId="77777777" w:rsidR="00FE29D9" w:rsidRDefault="00FE29D9" w:rsidP="00752AB5">
            <w:pPr>
              <w:jc w:val="center"/>
            </w:pPr>
          </w:p>
          <w:p w14:paraId="0ECE2B97" w14:textId="670B4F53" w:rsidR="00F50797" w:rsidRDefault="00F50797" w:rsidP="00752AB5">
            <w:pPr>
              <w:jc w:val="center"/>
            </w:pPr>
            <w:r>
              <w:t>X</w:t>
            </w:r>
          </w:p>
        </w:tc>
        <w:tc>
          <w:tcPr>
            <w:tcW w:w="831" w:type="dxa"/>
          </w:tcPr>
          <w:p w14:paraId="166AEA6B" w14:textId="77777777" w:rsidR="00FE29D9" w:rsidRDefault="00FE29D9" w:rsidP="00752AB5">
            <w:pPr>
              <w:jc w:val="center"/>
            </w:pPr>
            <w:r>
              <w:t>5A</w:t>
            </w:r>
          </w:p>
        </w:tc>
        <w:tc>
          <w:tcPr>
            <w:tcW w:w="2923" w:type="dxa"/>
          </w:tcPr>
          <w:p w14:paraId="39816865" w14:textId="77777777" w:rsidR="00FE29D9" w:rsidRDefault="00FE29D9" w:rsidP="00752AB5">
            <w:pPr>
              <w:rPr>
                <w:b/>
              </w:rPr>
            </w:pPr>
            <w:r w:rsidRPr="00061407">
              <w:rPr>
                <w:b/>
              </w:rPr>
              <w:t>Gudmund Holte</w:t>
            </w:r>
          </w:p>
          <w:p w14:paraId="1EAFC4F1" w14:textId="08ED38A3" w:rsidR="00F50797" w:rsidRPr="00061407" w:rsidRDefault="00F50797" w:rsidP="00752AB5">
            <w:pPr>
              <w:rPr>
                <w:b/>
              </w:rPr>
            </w:pPr>
            <w:r>
              <w:rPr>
                <w:b/>
              </w:rPr>
              <w:t>Bente Halvorsen (vara)</w:t>
            </w:r>
          </w:p>
        </w:tc>
      </w:tr>
      <w:tr w:rsidR="00FE29D9" w14:paraId="327D893E" w14:textId="77777777" w:rsidTr="00FE29D9">
        <w:tc>
          <w:tcPr>
            <w:tcW w:w="919" w:type="dxa"/>
          </w:tcPr>
          <w:p w14:paraId="56F41C21" w14:textId="77777777" w:rsidR="00FE29D9" w:rsidRPr="00307DB5" w:rsidRDefault="00FE29D9" w:rsidP="00752AB5">
            <w:pPr>
              <w:jc w:val="center"/>
            </w:pPr>
            <w:r>
              <w:t>X</w:t>
            </w:r>
          </w:p>
        </w:tc>
        <w:tc>
          <w:tcPr>
            <w:tcW w:w="831" w:type="dxa"/>
          </w:tcPr>
          <w:p w14:paraId="6DE80D2E" w14:textId="77777777" w:rsidR="00FE29D9" w:rsidRPr="00307DB5" w:rsidRDefault="00FE29D9" w:rsidP="00752AB5">
            <w:pPr>
              <w:jc w:val="center"/>
            </w:pPr>
            <w:r w:rsidRPr="00307DB5">
              <w:t>5B</w:t>
            </w:r>
          </w:p>
        </w:tc>
        <w:tc>
          <w:tcPr>
            <w:tcW w:w="2923" w:type="dxa"/>
          </w:tcPr>
          <w:p w14:paraId="7A4E8CD4" w14:textId="77777777" w:rsidR="00FE29D9" w:rsidRPr="00061407" w:rsidRDefault="00FE29D9" w:rsidP="00752AB5">
            <w:pPr>
              <w:rPr>
                <w:b/>
              </w:rPr>
            </w:pPr>
            <w:r w:rsidRPr="00061407">
              <w:rPr>
                <w:b/>
              </w:rPr>
              <w:t>Jørgen Osmundsen</w:t>
            </w:r>
          </w:p>
        </w:tc>
      </w:tr>
      <w:tr w:rsidR="00FE29D9" w14:paraId="22018F8B" w14:textId="77777777" w:rsidTr="00FE29D9">
        <w:tc>
          <w:tcPr>
            <w:tcW w:w="919" w:type="dxa"/>
          </w:tcPr>
          <w:p w14:paraId="1506DC7A" w14:textId="77777777" w:rsidR="00FE29D9" w:rsidRDefault="00FE29D9" w:rsidP="00752AB5">
            <w:pPr>
              <w:jc w:val="center"/>
            </w:pPr>
            <w:r>
              <w:t>X</w:t>
            </w:r>
          </w:p>
        </w:tc>
        <w:tc>
          <w:tcPr>
            <w:tcW w:w="831" w:type="dxa"/>
          </w:tcPr>
          <w:p w14:paraId="4344FCB3" w14:textId="77777777" w:rsidR="00FE29D9" w:rsidRDefault="00FE29D9" w:rsidP="00752AB5">
            <w:pPr>
              <w:jc w:val="center"/>
            </w:pPr>
            <w:r>
              <w:t>6A</w:t>
            </w:r>
          </w:p>
        </w:tc>
        <w:tc>
          <w:tcPr>
            <w:tcW w:w="2923" w:type="dxa"/>
          </w:tcPr>
          <w:p w14:paraId="489F4AB3" w14:textId="77777777" w:rsidR="00FE29D9" w:rsidRDefault="00FE29D9" w:rsidP="00752AB5">
            <w:r w:rsidRPr="00307DB5">
              <w:rPr>
                <w:b/>
              </w:rPr>
              <w:t>Ann-Kristin Novaro</w:t>
            </w:r>
          </w:p>
        </w:tc>
      </w:tr>
      <w:tr w:rsidR="00FE29D9" w14:paraId="5A7CD656" w14:textId="77777777" w:rsidTr="00FE29D9">
        <w:tc>
          <w:tcPr>
            <w:tcW w:w="919" w:type="dxa"/>
          </w:tcPr>
          <w:p w14:paraId="30EC8B28" w14:textId="77777777" w:rsidR="00FE29D9" w:rsidRDefault="00FE29D9" w:rsidP="00752AB5">
            <w:pPr>
              <w:jc w:val="center"/>
            </w:pPr>
            <w:r>
              <w:t>X</w:t>
            </w:r>
          </w:p>
        </w:tc>
        <w:tc>
          <w:tcPr>
            <w:tcW w:w="831" w:type="dxa"/>
          </w:tcPr>
          <w:p w14:paraId="7DA35831" w14:textId="77777777" w:rsidR="00FE29D9" w:rsidRDefault="00FE29D9" w:rsidP="00752AB5">
            <w:pPr>
              <w:jc w:val="center"/>
            </w:pPr>
            <w:r>
              <w:t>6B</w:t>
            </w:r>
          </w:p>
        </w:tc>
        <w:tc>
          <w:tcPr>
            <w:tcW w:w="2923" w:type="dxa"/>
          </w:tcPr>
          <w:p w14:paraId="7E7B47C2" w14:textId="77777777" w:rsidR="00FE29D9" w:rsidRPr="006970D8" w:rsidRDefault="00FE29D9" w:rsidP="00752AB5">
            <w:pPr>
              <w:rPr>
                <w:b/>
              </w:rPr>
            </w:pPr>
            <w:r w:rsidRPr="000F65A1">
              <w:rPr>
                <w:b/>
              </w:rPr>
              <w:t>Marit Juul</w:t>
            </w:r>
          </w:p>
        </w:tc>
      </w:tr>
      <w:tr w:rsidR="00FE29D9" w14:paraId="13F040CD" w14:textId="77777777" w:rsidTr="00FE29D9">
        <w:tc>
          <w:tcPr>
            <w:tcW w:w="919" w:type="dxa"/>
          </w:tcPr>
          <w:p w14:paraId="02377AA3" w14:textId="77777777" w:rsidR="00FE29D9" w:rsidRDefault="00FE29D9" w:rsidP="00752AB5">
            <w:pPr>
              <w:jc w:val="center"/>
            </w:pPr>
            <w:r>
              <w:t>X</w:t>
            </w:r>
          </w:p>
        </w:tc>
        <w:tc>
          <w:tcPr>
            <w:tcW w:w="831" w:type="dxa"/>
          </w:tcPr>
          <w:p w14:paraId="25686714" w14:textId="77777777" w:rsidR="00FE29D9" w:rsidRDefault="00FE29D9" w:rsidP="00752AB5">
            <w:pPr>
              <w:jc w:val="center"/>
            </w:pPr>
            <w:r>
              <w:t>7A</w:t>
            </w:r>
          </w:p>
        </w:tc>
        <w:tc>
          <w:tcPr>
            <w:tcW w:w="2923" w:type="dxa"/>
          </w:tcPr>
          <w:p w14:paraId="31473606" w14:textId="77777777" w:rsidR="00FE29D9" w:rsidRDefault="00FE29D9" w:rsidP="00752AB5">
            <w:r w:rsidRPr="00A84CB5">
              <w:rPr>
                <w:b/>
              </w:rPr>
              <w:t>Silje Folge Bungum</w:t>
            </w:r>
          </w:p>
        </w:tc>
      </w:tr>
      <w:tr w:rsidR="00FE29D9" w14:paraId="3F7D10E0" w14:textId="77777777" w:rsidTr="00FE29D9">
        <w:tc>
          <w:tcPr>
            <w:tcW w:w="919" w:type="dxa"/>
          </w:tcPr>
          <w:p w14:paraId="02F2A9EE" w14:textId="77777777" w:rsidR="00FE29D9" w:rsidRDefault="00FE29D9" w:rsidP="00752AB5">
            <w:pPr>
              <w:jc w:val="center"/>
            </w:pPr>
            <w:r>
              <w:t>X</w:t>
            </w:r>
          </w:p>
        </w:tc>
        <w:tc>
          <w:tcPr>
            <w:tcW w:w="831" w:type="dxa"/>
          </w:tcPr>
          <w:p w14:paraId="326DBE71" w14:textId="77777777" w:rsidR="00FE29D9" w:rsidRDefault="00FE29D9" w:rsidP="00752AB5">
            <w:pPr>
              <w:jc w:val="center"/>
            </w:pPr>
            <w:r>
              <w:t>7B</w:t>
            </w:r>
          </w:p>
        </w:tc>
        <w:tc>
          <w:tcPr>
            <w:tcW w:w="2923" w:type="dxa"/>
          </w:tcPr>
          <w:p w14:paraId="37EF0E4D" w14:textId="77777777" w:rsidR="00FE29D9" w:rsidRDefault="00FE29D9" w:rsidP="00752AB5">
            <w:pPr>
              <w:rPr>
                <w:b/>
              </w:rPr>
            </w:pPr>
            <w:r w:rsidRPr="00A84CB5">
              <w:rPr>
                <w:b/>
              </w:rPr>
              <w:t>Berit Bakke</w:t>
            </w:r>
          </w:p>
          <w:p w14:paraId="372FCA9F" w14:textId="18C2597B" w:rsidR="00F50797" w:rsidRDefault="00F50797" w:rsidP="00752AB5">
            <w:r>
              <w:rPr>
                <w:b/>
              </w:rPr>
              <w:t>Annette Nilsen (vara)</w:t>
            </w:r>
          </w:p>
        </w:tc>
      </w:tr>
    </w:tbl>
    <w:p w14:paraId="347D2B27" w14:textId="65582BD9" w:rsidR="000D5196" w:rsidRDefault="000D5196" w:rsidP="00E956BC">
      <w:pPr>
        <w:pStyle w:val="Standard"/>
        <w:rPr>
          <w:rFonts w:cstheme="minorHAnsi"/>
        </w:rPr>
      </w:pPr>
    </w:p>
    <w:p w14:paraId="48DB9145" w14:textId="165123E6" w:rsidR="00FE29D9" w:rsidRDefault="00FE29D9" w:rsidP="00FE29D9">
      <w:pPr>
        <w:pStyle w:val="Standard"/>
        <w:rPr>
          <w:rFonts w:cstheme="minorHAnsi"/>
          <w:b/>
        </w:rPr>
      </w:pPr>
      <w:r w:rsidRPr="008018B1">
        <w:rPr>
          <w:rFonts w:cstheme="minorHAnsi"/>
          <w:b/>
        </w:rPr>
        <w:t>Sak 01/20: Konstituering av nytt FAU for skoleåret 202</w:t>
      </w:r>
      <w:r w:rsidR="008018B1" w:rsidRPr="008018B1">
        <w:rPr>
          <w:rFonts w:cstheme="minorHAnsi"/>
          <w:b/>
        </w:rPr>
        <w:t>0-2021. Valg av</w:t>
      </w:r>
      <w:r w:rsidR="008018B1">
        <w:rPr>
          <w:rFonts w:cstheme="minorHAnsi"/>
        </w:rPr>
        <w:t xml:space="preserve"> </w:t>
      </w:r>
      <w:r w:rsidR="00462B3B" w:rsidRPr="00462B3B">
        <w:rPr>
          <w:rFonts w:cstheme="minorHAnsi"/>
          <w:b/>
        </w:rPr>
        <w:t>l</w:t>
      </w:r>
      <w:r w:rsidR="00462B3B">
        <w:rPr>
          <w:rFonts w:cstheme="minorHAnsi"/>
          <w:b/>
        </w:rPr>
        <w:t xml:space="preserve">eder, </w:t>
      </w:r>
      <w:r w:rsidR="008018B1" w:rsidRPr="008018B1">
        <w:rPr>
          <w:rFonts w:cstheme="minorHAnsi"/>
          <w:b/>
        </w:rPr>
        <w:t>nestleder</w:t>
      </w:r>
      <w:r w:rsidR="00462B3B">
        <w:rPr>
          <w:rFonts w:cstheme="minorHAnsi"/>
          <w:b/>
        </w:rPr>
        <w:t xml:space="preserve"> og </w:t>
      </w:r>
      <w:r w:rsidR="008018B1" w:rsidRPr="008018B1">
        <w:rPr>
          <w:rFonts w:cstheme="minorHAnsi"/>
          <w:b/>
        </w:rPr>
        <w:t>økonomiansvarlig</w:t>
      </w:r>
      <w:r w:rsidRPr="008018B1">
        <w:rPr>
          <w:rFonts w:cstheme="minorHAnsi"/>
          <w:b/>
        </w:rPr>
        <w:t>.</w:t>
      </w:r>
    </w:p>
    <w:p w14:paraId="043C7AFE" w14:textId="2F0A83A5" w:rsidR="008018B1" w:rsidRDefault="008018B1" w:rsidP="00EB5788">
      <w:pPr>
        <w:pStyle w:val="Standard"/>
        <w:numPr>
          <w:ilvl w:val="0"/>
          <w:numId w:val="3"/>
        </w:numPr>
        <w:spacing w:after="120"/>
        <w:rPr>
          <w:rFonts w:cstheme="minorHAnsi"/>
          <w:b/>
        </w:rPr>
      </w:pPr>
      <w:r>
        <w:rPr>
          <w:rFonts w:cstheme="minorHAnsi"/>
          <w:b/>
        </w:rPr>
        <w:t xml:space="preserve">Leder: </w:t>
      </w:r>
      <w:r w:rsidRPr="008018B1">
        <w:rPr>
          <w:rFonts w:cstheme="minorHAnsi"/>
        </w:rPr>
        <w:t>Jan Briseid (1B)</w:t>
      </w:r>
    </w:p>
    <w:p w14:paraId="41691068" w14:textId="05F37061" w:rsidR="008018B1" w:rsidRDefault="008018B1" w:rsidP="00EB5788">
      <w:pPr>
        <w:pStyle w:val="Standard"/>
        <w:numPr>
          <w:ilvl w:val="0"/>
          <w:numId w:val="3"/>
        </w:numPr>
        <w:spacing w:after="120"/>
        <w:rPr>
          <w:rFonts w:cstheme="minorHAnsi"/>
          <w:b/>
        </w:rPr>
      </w:pPr>
      <w:r>
        <w:rPr>
          <w:rFonts w:cstheme="minorHAnsi"/>
          <w:b/>
        </w:rPr>
        <w:t xml:space="preserve">Nestleder: </w:t>
      </w:r>
      <w:r w:rsidRPr="008018B1">
        <w:rPr>
          <w:rFonts w:cstheme="minorHAnsi"/>
        </w:rPr>
        <w:t>Jørgen Osmundsen (5B)</w:t>
      </w:r>
    </w:p>
    <w:p w14:paraId="672AF960" w14:textId="03945870" w:rsidR="008018B1" w:rsidRPr="008018B1" w:rsidRDefault="008018B1" w:rsidP="00EB5788">
      <w:pPr>
        <w:pStyle w:val="Standard"/>
        <w:numPr>
          <w:ilvl w:val="0"/>
          <w:numId w:val="3"/>
        </w:numPr>
        <w:spacing w:after="120"/>
        <w:rPr>
          <w:rFonts w:cstheme="minorHAnsi"/>
          <w:b/>
        </w:rPr>
      </w:pPr>
      <w:r>
        <w:rPr>
          <w:rFonts w:cstheme="minorHAnsi"/>
          <w:b/>
        </w:rPr>
        <w:t xml:space="preserve">Økonomiansvarlig: </w:t>
      </w:r>
      <w:r w:rsidRPr="008018B1">
        <w:rPr>
          <w:rFonts w:cstheme="minorHAnsi"/>
        </w:rPr>
        <w:t>Kristine Tonning (3A)</w:t>
      </w:r>
    </w:p>
    <w:p w14:paraId="1FBB4B4F" w14:textId="77777777" w:rsidR="008018B1" w:rsidRDefault="008018B1" w:rsidP="00FE29D9">
      <w:pPr>
        <w:pStyle w:val="Standard"/>
        <w:rPr>
          <w:rFonts w:cstheme="minorHAnsi"/>
        </w:rPr>
      </w:pPr>
    </w:p>
    <w:p w14:paraId="6002EC67" w14:textId="77777777" w:rsidR="00FE29D9" w:rsidRDefault="00FE29D9" w:rsidP="00FE29D9">
      <w:pPr>
        <w:pStyle w:val="Standard"/>
        <w:rPr>
          <w:rFonts w:cstheme="minorHAnsi"/>
          <w:b/>
        </w:rPr>
      </w:pPr>
      <w:r w:rsidRPr="008018B1">
        <w:rPr>
          <w:rFonts w:cstheme="minorHAnsi"/>
          <w:b/>
        </w:rPr>
        <w:lastRenderedPageBreak/>
        <w:t>Sak 02/20: Informasjon om ulike roller og arbeidsoppgaver tilhørende FAU sine ansvarsområder</w:t>
      </w:r>
    </w:p>
    <w:p w14:paraId="71963337" w14:textId="596A03AD" w:rsidR="0070123B" w:rsidRPr="0070123B" w:rsidRDefault="0070123B" w:rsidP="00FE29D9">
      <w:pPr>
        <w:pStyle w:val="Standard"/>
        <w:rPr>
          <w:rFonts w:cstheme="minorHAnsi"/>
        </w:rPr>
      </w:pPr>
      <w:r>
        <w:rPr>
          <w:rFonts w:cstheme="minorHAnsi"/>
        </w:rPr>
        <w:t xml:space="preserve">Det ble gitt informasjon om alle arbeidsgruppene og følgende personer i FAU har </w:t>
      </w:r>
      <w:r w:rsidR="00415273">
        <w:rPr>
          <w:rFonts w:cstheme="minorHAnsi"/>
        </w:rPr>
        <w:t xml:space="preserve">påtatt seg </w:t>
      </w:r>
      <w:r>
        <w:rPr>
          <w:rFonts w:cstheme="minorHAnsi"/>
        </w:rPr>
        <w:t>særskilt ansvar for å følge opp disse gruppene, og informere FAU om hva som skjer:</w:t>
      </w:r>
    </w:p>
    <w:tbl>
      <w:tblPr>
        <w:tblStyle w:val="Rutenettabelllys1"/>
        <w:tblW w:w="0" w:type="auto"/>
        <w:tblLook w:val="04A0" w:firstRow="1" w:lastRow="0" w:firstColumn="1" w:lastColumn="0" w:noHBand="0" w:noVBand="1"/>
      </w:tblPr>
      <w:tblGrid>
        <w:gridCol w:w="4673"/>
        <w:gridCol w:w="3969"/>
      </w:tblGrid>
      <w:tr w:rsidR="008018B1" w14:paraId="53F6F996" w14:textId="77777777" w:rsidTr="008018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3C2BFBE0" w14:textId="2ED23D89" w:rsidR="008018B1" w:rsidRDefault="008018B1" w:rsidP="008018B1">
            <w:pPr>
              <w:pStyle w:val="Standard"/>
              <w:rPr>
                <w:rFonts w:cstheme="minorHAnsi"/>
              </w:rPr>
            </w:pPr>
            <w:r>
              <w:rPr>
                <w:rFonts w:cstheme="minorHAnsi"/>
              </w:rPr>
              <w:t>Arbeidsgrupper</w:t>
            </w:r>
          </w:p>
        </w:tc>
        <w:tc>
          <w:tcPr>
            <w:tcW w:w="3969" w:type="dxa"/>
          </w:tcPr>
          <w:p w14:paraId="7E6A945E" w14:textId="69E95AD2" w:rsidR="008018B1" w:rsidRDefault="008018B1" w:rsidP="008018B1">
            <w:pPr>
              <w:pStyle w:val="Standard"/>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Ansvarlig</w:t>
            </w:r>
          </w:p>
        </w:tc>
      </w:tr>
      <w:tr w:rsidR="008018B1" w14:paraId="13C93B92" w14:textId="77777777" w:rsidTr="008018B1">
        <w:tc>
          <w:tcPr>
            <w:cnfStyle w:val="001000000000" w:firstRow="0" w:lastRow="0" w:firstColumn="1" w:lastColumn="0" w:oddVBand="0" w:evenVBand="0" w:oddHBand="0" w:evenHBand="0" w:firstRowFirstColumn="0" w:firstRowLastColumn="0" w:lastRowFirstColumn="0" w:lastRowLastColumn="0"/>
            <w:tcW w:w="4673" w:type="dxa"/>
          </w:tcPr>
          <w:p w14:paraId="44D1C6DC" w14:textId="075821BE" w:rsidR="008018B1" w:rsidRDefault="008018B1" w:rsidP="008018B1">
            <w:pPr>
              <w:pStyle w:val="Standard"/>
              <w:rPr>
                <w:rFonts w:cstheme="minorHAnsi"/>
              </w:rPr>
            </w:pPr>
            <w:r w:rsidRPr="00CA3F04">
              <w:rPr>
                <w:rFonts w:eastAsia="Calibri" w:cs="Calibri"/>
                <w:color w:val="0A0A0A"/>
                <w:shd w:val="clear" w:color="auto" w:fill="FFFFFF"/>
              </w:rPr>
              <w:t>AKS – skolefritidsordningen</w:t>
            </w:r>
          </w:p>
        </w:tc>
        <w:tc>
          <w:tcPr>
            <w:tcW w:w="3969" w:type="dxa"/>
          </w:tcPr>
          <w:p w14:paraId="3EC6B7D2" w14:textId="07D978AF" w:rsidR="008018B1" w:rsidRDefault="008018B1" w:rsidP="008018B1">
            <w:pPr>
              <w:pStyle w:val="Standard"/>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Elise Hilland (2B)</w:t>
            </w:r>
          </w:p>
        </w:tc>
      </w:tr>
      <w:tr w:rsidR="008018B1" w14:paraId="56C1A1EA" w14:textId="77777777" w:rsidTr="008018B1">
        <w:tc>
          <w:tcPr>
            <w:cnfStyle w:val="001000000000" w:firstRow="0" w:lastRow="0" w:firstColumn="1" w:lastColumn="0" w:oddVBand="0" w:evenVBand="0" w:oddHBand="0" w:evenHBand="0" w:firstRowFirstColumn="0" w:firstRowLastColumn="0" w:lastRowFirstColumn="0" w:lastRowLastColumn="0"/>
            <w:tcW w:w="4673" w:type="dxa"/>
          </w:tcPr>
          <w:p w14:paraId="29FF1CEB" w14:textId="5B132F6B" w:rsidR="008018B1" w:rsidRDefault="008018B1" w:rsidP="008018B1">
            <w:pPr>
              <w:pStyle w:val="Standard"/>
              <w:rPr>
                <w:rFonts w:cstheme="minorHAnsi"/>
              </w:rPr>
            </w:pPr>
            <w:r w:rsidRPr="00CA3F04">
              <w:rPr>
                <w:rFonts w:eastAsia="Calibri" w:cs="Calibri"/>
                <w:color w:val="0A0A0A"/>
                <w:shd w:val="clear" w:color="auto" w:fill="FFFFFF"/>
              </w:rPr>
              <w:t>Elevenes trafikksikkerhet (trafikk/skolevei)</w:t>
            </w:r>
          </w:p>
        </w:tc>
        <w:tc>
          <w:tcPr>
            <w:tcW w:w="3969" w:type="dxa"/>
          </w:tcPr>
          <w:p w14:paraId="7A7986B7" w14:textId="77777777" w:rsidR="008018B1" w:rsidRDefault="008018B1" w:rsidP="008018B1">
            <w:pPr>
              <w:pStyle w:val="Standard"/>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Cathrine Moksness (1C) – Kringsjå siden</w:t>
            </w:r>
          </w:p>
          <w:p w14:paraId="3B0524C9" w14:textId="1971ED9D" w:rsidR="008018B1" w:rsidRDefault="008018B1" w:rsidP="008018B1">
            <w:pPr>
              <w:pStyle w:val="Standard"/>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Marte Braathen (2A) – Gaustad siden</w:t>
            </w:r>
          </w:p>
        </w:tc>
      </w:tr>
      <w:tr w:rsidR="008018B1" w14:paraId="49B3302A" w14:textId="77777777" w:rsidTr="008018B1">
        <w:tc>
          <w:tcPr>
            <w:cnfStyle w:val="001000000000" w:firstRow="0" w:lastRow="0" w:firstColumn="1" w:lastColumn="0" w:oddVBand="0" w:evenVBand="0" w:oddHBand="0" w:evenHBand="0" w:firstRowFirstColumn="0" w:firstRowLastColumn="0" w:lastRowFirstColumn="0" w:lastRowLastColumn="0"/>
            <w:tcW w:w="4673" w:type="dxa"/>
          </w:tcPr>
          <w:p w14:paraId="5D6D7B8D" w14:textId="26A6AB33" w:rsidR="008018B1" w:rsidRDefault="008018B1" w:rsidP="008018B1">
            <w:pPr>
              <w:pStyle w:val="Standard"/>
              <w:rPr>
                <w:rFonts w:cstheme="minorHAnsi"/>
              </w:rPr>
            </w:pPr>
            <w:r w:rsidRPr="00CA3F04">
              <w:rPr>
                <w:rFonts w:eastAsia="Calibri" w:cs="Calibri"/>
                <w:color w:val="0A0A0A"/>
                <w:shd w:val="clear" w:color="auto" w:fill="FFFFFF"/>
              </w:rPr>
              <w:t>Skolegrenser (SUSNA)</w:t>
            </w:r>
            <w:r w:rsidR="00B14C42" w:rsidRPr="00B14C42">
              <w:rPr>
                <w:rFonts w:eastAsia="Calibri" w:cs="Calibri"/>
                <w:color w:val="0A0A0A"/>
                <w:shd w:val="clear" w:color="auto" w:fill="FFFFFF"/>
                <w:vertAlign w:val="superscript"/>
              </w:rPr>
              <w:t>1</w:t>
            </w:r>
          </w:p>
        </w:tc>
        <w:tc>
          <w:tcPr>
            <w:tcW w:w="3969" w:type="dxa"/>
          </w:tcPr>
          <w:p w14:paraId="692DC3D5" w14:textId="77777777" w:rsidR="0070123B" w:rsidRDefault="008018B1" w:rsidP="0070123B">
            <w:pPr>
              <w:pStyle w:val="Standard"/>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Ann-Kristin Novaro (6A)</w:t>
            </w:r>
          </w:p>
          <w:p w14:paraId="4C29BF7E" w14:textId="1BBEC44F" w:rsidR="008018B1" w:rsidRDefault="008018B1" w:rsidP="0070123B">
            <w:pPr>
              <w:pStyle w:val="Standard"/>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Vivi Mathiesen (4B)</w:t>
            </w:r>
          </w:p>
        </w:tc>
      </w:tr>
      <w:tr w:rsidR="008018B1" w14:paraId="14E25FEE" w14:textId="77777777" w:rsidTr="008018B1">
        <w:tc>
          <w:tcPr>
            <w:cnfStyle w:val="001000000000" w:firstRow="0" w:lastRow="0" w:firstColumn="1" w:lastColumn="0" w:oddVBand="0" w:evenVBand="0" w:oddHBand="0" w:evenHBand="0" w:firstRowFirstColumn="0" w:firstRowLastColumn="0" w:lastRowFirstColumn="0" w:lastRowLastColumn="0"/>
            <w:tcW w:w="4673" w:type="dxa"/>
          </w:tcPr>
          <w:p w14:paraId="7A4BA7FA" w14:textId="719367E9" w:rsidR="008018B1" w:rsidRDefault="008018B1" w:rsidP="00B14C42">
            <w:pPr>
              <w:pStyle w:val="Standard"/>
              <w:rPr>
                <w:rFonts w:cstheme="minorHAnsi"/>
              </w:rPr>
            </w:pPr>
            <w:r w:rsidRPr="00CA3F04">
              <w:rPr>
                <w:rFonts w:eastAsia="Calibri" w:cs="Calibri"/>
                <w:color w:val="0A0A0A"/>
                <w:shd w:val="clear" w:color="auto" w:fill="FFFFFF"/>
              </w:rPr>
              <w:t>Skolefoto</w:t>
            </w:r>
            <w:r w:rsidR="00B14C42">
              <w:rPr>
                <w:rFonts w:eastAsia="Calibri" w:cs="Calibri"/>
                <w:color w:val="0A0A0A"/>
                <w:shd w:val="clear" w:color="auto" w:fill="FFFFFF"/>
                <w:vertAlign w:val="superscript"/>
              </w:rPr>
              <w:t>2</w:t>
            </w:r>
          </w:p>
        </w:tc>
        <w:tc>
          <w:tcPr>
            <w:tcW w:w="3969" w:type="dxa"/>
          </w:tcPr>
          <w:p w14:paraId="4378112A" w14:textId="645C1605" w:rsidR="008018B1" w:rsidRPr="0070123B" w:rsidRDefault="0070123B" w:rsidP="008018B1">
            <w:pPr>
              <w:pStyle w:val="Standard"/>
              <w:cnfStyle w:val="000000000000" w:firstRow="0" w:lastRow="0" w:firstColumn="0" w:lastColumn="0" w:oddVBand="0" w:evenVBand="0" w:oddHBand="0" w:evenHBand="0" w:firstRowFirstColumn="0" w:firstRowLastColumn="0" w:lastRowFirstColumn="0" w:lastRowLastColumn="0"/>
              <w:rPr>
                <w:rFonts w:cstheme="minorHAnsi"/>
                <w:i/>
              </w:rPr>
            </w:pPr>
            <w:r w:rsidRPr="0070123B">
              <w:rPr>
                <w:rFonts w:cstheme="minorHAnsi"/>
                <w:i/>
              </w:rPr>
              <w:t>Utsettes</w:t>
            </w:r>
          </w:p>
        </w:tc>
      </w:tr>
      <w:tr w:rsidR="008018B1" w14:paraId="3D797E4C" w14:textId="77777777" w:rsidTr="008018B1">
        <w:tc>
          <w:tcPr>
            <w:cnfStyle w:val="001000000000" w:firstRow="0" w:lastRow="0" w:firstColumn="1" w:lastColumn="0" w:oddVBand="0" w:evenVBand="0" w:oddHBand="0" w:evenHBand="0" w:firstRowFirstColumn="0" w:firstRowLastColumn="0" w:lastRowFirstColumn="0" w:lastRowLastColumn="0"/>
            <w:tcW w:w="4673" w:type="dxa"/>
          </w:tcPr>
          <w:p w14:paraId="4B86EC07" w14:textId="7C8CF8B2" w:rsidR="008018B1" w:rsidRDefault="0070123B" w:rsidP="0070123B">
            <w:pPr>
              <w:pStyle w:val="Standard"/>
              <w:rPr>
                <w:rFonts w:cstheme="minorHAnsi"/>
              </w:rPr>
            </w:pPr>
            <w:r>
              <w:rPr>
                <w:rFonts w:eastAsia="Calibri" w:cs="Calibri"/>
                <w:color w:val="0A0A0A"/>
                <w:shd w:val="clear" w:color="auto" w:fill="FFFFFF"/>
              </w:rPr>
              <w:t xml:space="preserve">Skolemiljøutvalget, elevenes trivsel </w:t>
            </w:r>
            <w:r w:rsidR="008018B1" w:rsidRPr="00CA3F04">
              <w:rPr>
                <w:rFonts w:eastAsia="Calibri" w:cs="Calibri"/>
                <w:color w:val="0A0A0A"/>
                <w:shd w:val="clear" w:color="auto" w:fill="FFFFFF"/>
              </w:rPr>
              <w:t>(SMU)</w:t>
            </w:r>
          </w:p>
        </w:tc>
        <w:tc>
          <w:tcPr>
            <w:tcW w:w="3969" w:type="dxa"/>
          </w:tcPr>
          <w:p w14:paraId="121995B9" w14:textId="0E7BC91B" w:rsidR="008018B1" w:rsidRDefault="0070123B" w:rsidP="008018B1">
            <w:pPr>
              <w:pStyle w:val="Standard"/>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Mari Corell (2C)</w:t>
            </w:r>
          </w:p>
        </w:tc>
      </w:tr>
      <w:tr w:rsidR="008018B1" w14:paraId="78806973" w14:textId="77777777" w:rsidTr="008018B1">
        <w:tc>
          <w:tcPr>
            <w:cnfStyle w:val="001000000000" w:firstRow="0" w:lastRow="0" w:firstColumn="1" w:lastColumn="0" w:oddVBand="0" w:evenVBand="0" w:oddHBand="0" w:evenHBand="0" w:firstRowFirstColumn="0" w:firstRowLastColumn="0" w:lastRowFirstColumn="0" w:lastRowLastColumn="0"/>
            <w:tcW w:w="4673" w:type="dxa"/>
          </w:tcPr>
          <w:p w14:paraId="78EF053E" w14:textId="6FA84821" w:rsidR="008018B1" w:rsidRDefault="008018B1" w:rsidP="00B14C42">
            <w:pPr>
              <w:pStyle w:val="Standard"/>
              <w:rPr>
                <w:rFonts w:cstheme="minorHAnsi"/>
              </w:rPr>
            </w:pPr>
            <w:r w:rsidRPr="00CA3F04">
              <w:rPr>
                <w:rFonts w:eastAsia="Calibri" w:cs="Calibri"/>
                <w:color w:val="0A0A0A"/>
                <w:shd w:val="clear" w:color="auto" w:fill="FFFFFF"/>
              </w:rPr>
              <w:t>Elevenes utemiljø (skolegård/sykkelparkeringer)</w:t>
            </w:r>
            <w:r w:rsidR="00B14C42">
              <w:rPr>
                <w:rFonts w:eastAsia="Calibri" w:cs="Calibri"/>
                <w:color w:val="0A0A0A"/>
                <w:shd w:val="clear" w:color="auto" w:fill="FFFFFF"/>
                <w:vertAlign w:val="superscript"/>
              </w:rPr>
              <w:t>3</w:t>
            </w:r>
          </w:p>
        </w:tc>
        <w:tc>
          <w:tcPr>
            <w:tcW w:w="3969" w:type="dxa"/>
          </w:tcPr>
          <w:p w14:paraId="7AE36A5F" w14:textId="77777777" w:rsidR="008018B1" w:rsidRDefault="0070123B" w:rsidP="0070123B">
            <w:pPr>
              <w:pStyle w:val="Standard"/>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Karen Helene Sendstad (1A)</w:t>
            </w:r>
          </w:p>
          <w:p w14:paraId="04A92159" w14:textId="77659A99" w:rsidR="0070123B" w:rsidRDefault="0070123B" w:rsidP="0070123B">
            <w:pPr>
              <w:pStyle w:val="Standard"/>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Kristin Hofsø (3C)</w:t>
            </w:r>
          </w:p>
        </w:tc>
      </w:tr>
      <w:tr w:rsidR="008018B1" w14:paraId="34A9F892" w14:textId="77777777" w:rsidTr="008018B1">
        <w:tc>
          <w:tcPr>
            <w:cnfStyle w:val="001000000000" w:firstRow="0" w:lastRow="0" w:firstColumn="1" w:lastColumn="0" w:oddVBand="0" w:evenVBand="0" w:oddHBand="0" w:evenHBand="0" w:firstRowFirstColumn="0" w:firstRowLastColumn="0" w:lastRowFirstColumn="0" w:lastRowLastColumn="0"/>
            <w:tcW w:w="4673" w:type="dxa"/>
          </w:tcPr>
          <w:p w14:paraId="715A6938" w14:textId="3A57C0ED" w:rsidR="008018B1" w:rsidRDefault="008018B1" w:rsidP="00B14C42">
            <w:pPr>
              <w:pStyle w:val="Standard"/>
              <w:rPr>
                <w:rFonts w:cstheme="minorHAnsi"/>
              </w:rPr>
            </w:pPr>
            <w:r w:rsidRPr="00CA3F04">
              <w:rPr>
                <w:rFonts w:eastAsia="Calibri" w:cs="Calibri"/>
                <w:color w:val="0A0A0A"/>
                <w:shd w:val="clear" w:color="auto" w:fill="FFFFFF"/>
              </w:rPr>
              <w:t>Temamøter/foreldreforedrag</w:t>
            </w:r>
            <w:r w:rsidR="00B14C42">
              <w:rPr>
                <w:rFonts w:eastAsia="Calibri" w:cs="Calibri"/>
                <w:color w:val="0A0A0A"/>
                <w:shd w:val="clear" w:color="auto" w:fill="FFFFFF"/>
                <w:vertAlign w:val="superscript"/>
              </w:rPr>
              <w:t>4</w:t>
            </w:r>
          </w:p>
        </w:tc>
        <w:tc>
          <w:tcPr>
            <w:tcW w:w="3969" w:type="dxa"/>
          </w:tcPr>
          <w:p w14:paraId="348380B5" w14:textId="0CD84CF3" w:rsidR="008018B1" w:rsidRPr="0070123B" w:rsidRDefault="0070123B" w:rsidP="008018B1">
            <w:pPr>
              <w:pStyle w:val="Standard"/>
              <w:cnfStyle w:val="000000000000" w:firstRow="0" w:lastRow="0" w:firstColumn="0" w:lastColumn="0" w:oddVBand="0" w:evenVBand="0" w:oddHBand="0" w:evenHBand="0" w:firstRowFirstColumn="0" w:firstRowLastColumn="0" w:lastRowFirstColumn="0" w:lastRowLastColumn="0"/>
              <w:rPr>
                <w:rFonts w:cstheme="minorHAnsi"/>
                <w:i/>
              </w:rPr>
            </w:pPr>
            <w:r w:rsidRPr="0070123B">
              <w:rPr>
                <w:rFonts w:cstheme="minorHAnsi"/>
                <w:i/>
              </w:rPr>
              <w:t>Utsettes</w:t>
            </w:r>
          </w:p>
        </w:tc>
      </w:tr>
      <w:tr w:rsidR="008018B1" w14:paraId="75783C17" w14:textId="77777777" w:rsidTr="008018B1">
        <w:tc>
          <w:tcPr>
            <w:cnfStyle w:val="001000000000" w:firstRow="0" w:lastRow="0" w:firstColumn="1" w:lastColumn="0" w:oddVBand="0" w:evenVBand="0" w:oddHBand="0" w:evenHBand="0" w:firstRowFirstColumn="0" w:firstRowLastColumn="0" w:lastRowFirstColumn="0" w:lastRowLastColumn="0"/>
            <w:tcW w:w="4673" w:type="dxa"/>
          </w:tcPr>
          <w:p w14:paraId="20D83272" w14:textId="7FCF0206" w:rsidR="008018B1" w:rsidRPr="008018B1" w:rsidRDefault="008018B1" w:rsidP="008018B1">
            <w:pPr>
              <w:rPr>
                <w:rFonts w:eastAsia="Calibri" w:cs="Calibri"/>
                <w:color w:val="0A0A0A"/>
                <w:shd w:val="clear" w:color="auto" w:fill="FFFFFF"/>
              </w:rPr>
            </w:pPr>
            <w:r w:rsidRPr="008018B1">
              <w:rPr>
                <w:rFonts w:eastAsia="Calibri" w:cs="Calibri"/>
                <w:color w:val="0A0A0A"/>
                <w:shd w:val="clear" w:color="auto" w:fill="FFFFFF"/>
              </w:rPr>
              <w:t xml:space="preserve">Arrangere skoletilstelning på 17. mai </w:t>
            </w:r>
            <w:r>
              <w:rPr>
                <w:rFonts w:eastAsia="Calibri" w:cs="Calibri"/>
                <w:color w:val="0A0A0A"/>
                <w:shd w:val="clear" w:color="auto" w:fill="FFFFFF"/>
              </w:rPr>
              <w:t>(3. klasse)</w:t>
            </w:r>
            <w:r w:rsidR="00B14C42">
              <w:rPr>
                <w:rFonts w:eastAsia="Calibri" w:cs="Calibri"/>
                <w:color w:val="0A0A0A"/>
                <w:shd w:val="clear" w:color="auto" w:fill="FFFFFF"/>
                <w:vertAlign w:val="superscript"/>
              </w:rPr>
              <w:t>5</w:t>
            </w:r>
          </w:p>
          <w:p w14:paraId="62EB58CA" w14:textId="77777777" w:rsidR="008018B1" w:rsidRPr="00CA3F04" w:rsidRDefault="008018B1" w:rsidP="008018B1">
            <w:pPr>
              <w:pStyle w:val="Standard"/>
              <w:rPr>
                <w:rFonts w:eastAsia="Calibri" w:cs="Calibri"/>
                <w:color w:val="0A0A0A"/>
                <w:shd w:val="clear" w:color="auto" w:fill="FFFFFF"/>
              </w:rPr>
            </w:pPr>
          </w:p>
        </w:tc>
        <w:tc>
          <w:tcPr>
            <w:tcW w:w="3969" w:type="dxa"/>
          </w:tcPr>
          <w:p w14:paraId="22B2CA1B" w14:textId="77777777" w:rsidR="008018B1" w:rsidRDefault="0070123B" w:rsidP="0070123B">
            <w:pPr>
              <w:pStyle w:val="Standard"/>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Kristine Tonning (3A)</w:t>
            </w:r>
          </w:p>
          <w:p w14:paraId="3C167CEF" w14:textId="77777777" w:rsidR="0070123B" w:rsidRDefault="0070123B" w:rsidP="0070123B">
            <w:pPr>
              <w:pStyle w:val="Standard"/>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Kristina Sætre (3B)</w:t>
            </w:r>
          </w:p>
          <w:p w14:paraId="79BA2707" w14:textId="12BABD85" w:rsidR="0070123B" w:rsidRDefault="0070123B" w:rsidP="0070123B">
            <w:pPr>
              <w:pStyle w:val="Standard"/>
              <w:spacing w:after="0"/>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Kristin Hofsø (3C)</w:t>
            </w:r>
          </w:p>
        </w:tc>
      </w:tr>
    </w:tbl>
    <w:p w14:paraId="14286DD6" w14:textId="77777777" w:rsidR="0070123B" w:rsidRDefault="0070123B" w:rsidP="00FE29D9">
      <w:pPr>
        <w:pStyle w:val="Standard"/>
        <w:rPr>
          <w:rFonts w:cstheme="minorHAnsi"/>
        </w:rPr>
      </w:pPr>
    </w:p>
    <w:p w14:paraId="52EFB034" w14:textId="77777777" w:rsidR="00041704" w:rsidRPr="00041704" w:rsidRDefault="00B14C42" w:rsidP="00041704">
      <w:pPr>
        <w:pStyle w:val="Standard"/>
        <w:spacing w:after="0"/>
        <w:rPr>
          <w:rFonts w:cstheme="minorHAnsi"/>
        </w:rPr>
      </w:pPr>
      <w:r>
        <w:rPr>
          <w:rFonts w:cstheme="minorHAnsi"/>
          <w:vertAlign w:val="superscript"/>
        </w:rPr>
        <w:t>1</w:t>
      </w:r>
      <w:r>
        <w:rPr>
          <w:rFonts w:cstheme="minorHAnsi"/>
        </w:rPr>
        <w:t xml:space="preserve"> </w:t>
      </w:r>
      <w:r w:rsidR="00041704" w:rsidRPr="00041704">
        <w:rPr>
          <w:rFonts w:cstheme="minorHAnsi"/>
        </w:rPr>
        <w:t>SUSNA er en samarbeidsorganisasjon mellom FAU-ene i Nordre Aker. SUSNAs</w:t>
      </w:r>
      <w:r w:rsidR="00041704">
        <w:rPr>
          <w:rFonts w:cstheme="minorHAnsi"/>
        </w:rPr>
        <w:t xml:space="preserve"> </w:t>
      </w:r>
      <w:r w:rsidR="00041704" w:rsidRPr="00041704">
        <w:rPr>
          <w:rFonts w:cstheme="minorHAnsi"/>
        </w:rPr>
        <w:t>primære oppgave er å få til felles innspill og høringsuttalelser til</w:t>
      </w:r>
      <w:r w:rsidR="00041704">
        <w:rPr>
          <w:rFonts w:cstheme="minorHAnsi"/>
        </w:rPr>
        <w:t xml:space="preserve"> </w:t>
      </w:r>
      <w:r w:rsidR="00041704" w:rsidRPr="00041704">
        <w:rPr>
          <w:rFonts w:cstheme="minorHAnsi"/>
        </w:rPr>
        <w:t>skolebehovsplanen, slik at FAU-ene samlet kan få gjennomslag for sine</w:t>
      </w:r>
      <w:r w:rsidR="00041704">
        <w:rPr>
          <w:rFonts w:cstheme="minorHAnsi"/>
        </w:rPr>
        <w:t xml:space="preserve"> </w:t>
      </w:r>
      <w:r w:rsidR="00041704" w:rsidRPr="00041704">
        <w:rPr>
          <w:rFonts w:cstheme="minorHAnsi"/>
        </w:rPr>
        <w:t>ønsker.</w:t>
      </w:r>
      <w:r w:rsidR="00041704">
        <w:rPr>
          <w:rFonts w:cstheme="minorHAnsi"/>
        </w:rPr>
        <w:t xml:space="preserve"> </w:t>
      </w:r>
      <w:r w:rsidR="00041704" w:rsidRPr="00041704">
        <w:rPr>
          <w:rFonts w:cstheme="minorHAnsi"/>
        </w:rPr>
        <w:t>Skolegrenser i bydelen er et viktig tema fordi kapasiteten er presset, og</w:t>
      </w:r>
    </w:p>
    <w:p w14:paraId="00EE0B09" w14:textId="6C71CE63" w:rsidR="00041704" w:rsidRPr="00041704" w:rsidRDefault="00041704" w:rsidP="00041704">
      <w:pPr>
        <w:pStyle w:val="Standard"/>
        <w:spacing w:after="0"/>
        <w:rPr>
          <w:rFonts w:cstheme="minorHAnsi"/>
        </w:rPr>
      </w:pPr>
      <w:r w:rsidRPr="00041704">
        <w:rPr>
          <w:rFonts w:cstheme="minorHAnsi"/>
        </w:rPr>
        <w:t>kanskje særlig viktig for de barna som bor i randsonen av inntaksområdet.</w:t>
      </w:r>
      <w:r>
        <w:rPr>
          <w:rFonts w:cstheme="minorHAnsi"/>
        </w:rPr>
        <w:t xml:space="preserve"> </w:t>
      </w:r>
      <w:r w:rsidRPr="00041704">
        <w:rPr>
          <w:rFonts w:cstheme="minorHAnsi"/>
        </w:rPr>
        <w:t>Disse barna vil kunne møte utfordringer med å få plass på Nordberg</w:t>
      </w:r>
      <w:r>
        <w:rPr>
          <w:rFonts w:cstheme="minorHAnsi"/>
        </w:rPr>
        <w:t xml:space="preserve"> </w:t>
      </w:r>
      <w:r w:rsidRPr="00041704">
        <w:rPr>
          <w:rFonts w:cstheme="minorHAnsi"/>
        </w:rPr>
        <w:t>ungdomsskole.</w:t>
      </w:r>
      <w:r w:rsidRPr="00041704">
        <w:rPr>
          <w:rFonts w:cstheme="minorHAnsi"/>
        </w:rPr>
        <w:cr/>
      </w:r>
    </w:p>
    <w:p w14:paraId="6F44D28A" w14:textId="27F327F2" w:rsidR="008018B1" w:rsidRDefault="00B14C42" w:rsidP="00FE29D9">
      <w:pPr>
        <w:pStyle w:val="Standard"/>
        <w:rPr>
          <w:rFonts w:cstheme="minorHAnsi"/>
        </w:rPr>
      </w:pPr>
      <w:r>
        <w:rPr>
          <w:rFonts w:cstheme="minorHAnsi"/>
          <w:vertAlign w:val="superscript"/>
        </w:rPr>
        <w:t>2</w:t>
      </w:r>
      <w:r w:rsidR="0070123B">
        <w:rPr>
          <w:rFonts w:cstheme="minorHAnsi"/>
        </w:rPr>
        <w:t xml:space="preserve"> Årets skolefotografering er allerede gjennomført. FAU må se nærmere på fjorårets behandling av saken, og om det er behov for oppfølging og planlegging fram mot neste fotografering.</w:t>
      </w:r>
    </w:p>
    <w:p w14:paraId="3E543385" w14:textId="3BE240E3" w:rsidR="0070123B" w:rsidRDefault="00B14C42" w:rsidP="00FE29D9">
      <w:pPr>
        <w:pStyle w:val="Standard"/>
        <w:rPr>
          <w:rFonts w:cstheme="minorHAnsi"/>
        </w:rPr>
      </w:pPr>
      <w:r>
        <w:rPr>
          <w:rFonts w:cstheme="minorHAnsi"/>
          <w:vertAlign w:val="superscript"/>
        </w:rPr>
        <w:t>3</w:t>
      </w:r>
      <w:r w:rsidR="0070123B">
        <w:rPr>
          <w:rFonts w:cstheme="minorHAnsi"/>
        </w:rPr>
        <w:t xml:space="preserve"> Det er allerede gjort et stykke arbeid forrige skoleår, som gruppen kan bygge videre på. Kontaktperson: Jan Briseid.</w:t>
      </w:r>
    </w:p>
    <w:p w14:paraId="4979BD6B" w14:textId="3E6D42B5" w:rsidR="0070123B" w:rsidRDefault="00B14C42" w:rsidP="00FE29D9">
      <w:pPr>
        <w:pStyle w:val="Standard"/>
        <w:rPr>
          <w:rFonts w:cstheme="minorHAnsi"/>
        </w:rPr>
      </w:pPr>
      <w:r>
        <w:rPr>
          <w:rFonts w:cstheme="minorHAnsi"/>
          <w:vertAlign w:val="superscript"/>
        </w:rPr>
        <w:t>4</w:t>
      </w:r>
      <w:r w:rsidR="0070123B">
        <w:rPr>
          <w:rFonts w:cstheme="minorHAnsi"/>
        </w:rPr>
        <w:t xml:space="preserve"> Temaforedraget pleier å bli gjennomført på våren. Må vurderes nærmere i lys av </w:t>
      </w:r>
      <w:r>
        <w:rPr>
          <w:rFonts w:cstheme="minorHAnsi"/>
        </w:rPr>
        <w:t xml:space="preserve">utviklingen i </w:t>
      </w:r>
      <w:r w:rsidR="0070123B">
        <w:rPr>
          <w:rFonts w:cstheme="minorHAnsi"/>
        </w:rPr>
        <w:t xml:space="preserve">covid-19 pandemien. </w:t>
      </w:r>
    </w:p>
    <w:p w14:paraId="1BC4B03F" w14:textId="50C07B4F" w:rsidR="00B14C42" w:rsidRDefault="00B14C42" w:rsidP="00FE29D9">
      <w:pPr>
        <w:pStyle w:val="Standard"/>
        <w:rPr>
          <w:rFonts w:cstheme="minorHAnsi"/>
        </w:rPr>
      </w:pPr>
      <w:r>
        <w:rPr>
          <w:rFonts w:cstheme="minorHAnsi"/>
          <w:vertAlign w:val="superscript"/>
        </w:rPr>
        <w:t>5</w:t>
      </w:r>
      <w:r>
        <w:rPr>
          <w:rFonts w:cstheme="minorHAnsi"/>
        </w:rPr>
        <w:t xml:space="preserve"> Gro Engen (vara 4B) informerte fra forrige års arrangementskomité. Alt av kjøreplaner, informasjonspakker mv ligger klart og vil bli overlevert til neste års komité. FAU-representantene er kontaktpersoner inn i FAU, men hele trinnet må bidra.</w:t>
      </w:r>
    </w:p>
    <w:p w14:paraId="3E4DE4DB" w14:textId="77777777" w:rsidR="008018B1" w:rsidRDefault="008018B1" w:rsidP="00FE29D9">
      <w:pPr>
        <w:pStyle w:val="Standard"/>
        <w:rPr>
          <w:rFonts w:cstheme="minorHAnsi"/>
        </w:rPr>
      </w:pPr>
    </w:p>
    <w:p w14:paraId="296ADABB" w14:textId="77777777" w:rsidR="0081566C" w:rsidRDefault="0081566C" w:rsidP="00FE29D9">
      <w:pPr>
        <w:pStyle w:val="Standard"/>
        <w:rPr>
          <w:rFonts w:cstheme="minorHAnsi"/>
        </w:rPr>
      </w:pPr>
    </w:p>
    <w:p w14:paraId="0355F8D3" w14:textId="77777777" w:rsidR="0081566C" w:rsidRDefault="0081566C" w:rsidP="00FE29D9">
      <w:pPr>
        <w:pStyle w:val="Standard"/>
        <w:rPr>
          <w:rFonts w:cstheme="minorHAnsi"/>
        </w:rPr>
      </w:pPr>
    </w:p>
    <w:p w14:paraId="46A63C0B" w14:textId="650C28A1" w:rsidR="00FE29D9" w:rsidRPr="00415273" w:rsidRDefault="00FE29D9" w:rsidP="00FE29D9">
      <w:pPr>
        <w:pStyle w:val="Standard"/>
        <w:rPr>
          <w:rFonts w:cstheme="minorHAnsi"/>
          <w:b/>
        </w:rPr>
      </w:pPr>
      <w:r w:rsidRPr="00415273">
        <w:rPr>
          <w:rFonts w:cstheme="minorHAnsi"/>
          <w:b/>
        </w:rPr>
        <w:lastRenderedPageBreak/>
        <w:t xml:space="preserve">Sak 03/20: Orientering om </w:t>
      </w:r>
      <w:r w:rsidR="00415273">
        <w:rPr>
          <w:rFonts w:cstheme="minorHAnsi"/>
          <w:b/>
        </w:rPr>
        <w:pgNum/>
      </w:r>
      <w:r w:rsidR="00415273">
        <w:rPr>
          <w:rFonts w:cstheme="minorHAnsi"/>
          <w:b/>
        </w:rPr>
        <w:t>FAUs årshjul,</w:t>
      </w:r>
      <w:r w:rsidRPr="00415273">
        <w:rPr>
          <w:rFonts w:cstheme="minorHAnsi"/>
          <w:b/>
        </w:rPr>
        <w:t xml:space="preserve"> og vedtekter for FAU på Kringsjå skole</w:t>
      </w:r>
    </w:p>
    <w:p w14:paraId="725A52BA" w14:textId="59A10880" w:rsidR="00FE29D9" w:rsidRDefault="00415273" w:rsidP="00FE29D9">
      <w:pPr>
        <w:pStyle w:val="Standard"/>
        <w:rPr>
          <w:rFonts w:cstheme="minorHAnsi"/>
        </w:rPr>
      </w:pPr>
      <w:r>
        <w:rPr>
          <w:rFonts w:cstheme="minorHAnsi"/>
        </w:rPr>
        <w:t>Alle FAU-representanter oppfordres til å lese igjennom årshjul og vedtekter.</w:t>
      </w:r>
      <w:r w:rsidR="00F61296">
        <w:rPr>
          <w:rFonts w:cstheme="minorHAnsi"/>
        </w:rPr>
        <w:t xml:space="preserve"> Rektor inviteres til neste møte.</w:t>
      </w:r>
    </w:p>
    <w:p w14:paraId="37534D76" w14:textId="77777777" w:rsidR="00F61296" w:rsidRPr="00FE29D9" w:rsidRDefault="00F61296" w:rsidP="00FE29D9">
      <w:pPr>
        <w:pStyle w:val="Standard"/>
        <w:rPr>
          <w:rFonts w:cstheme="minorHAnsi"/>
        </w:rPr>
      </w:pPr>
    </w:p>
    <w:p w14:paraId="00C713D3" w14:textId="6D4AAF60" w:rsidR="00FE29D9" w:rsidRDefault="00FE29D9" w:rsidP="00FE29D9">
      <w:pPr>
        <w:pStyle w:val="Standard"/>
        <w:rPr>
          <w:rFonts w:cstheme="minorHAnsi"/>
          <w:b/>
        </w:rPr>
      </w:pPr>
      <w:r w:rsidRPr="00415273">
        <w:rPr>
          <w:rFonts w:cstheme="minorHAnsi"/>
          <w:b/>
        </w:rPr>
        <w:t>Eventuelt</w:t>
      </w:r>
      <w:r w:rsidR="00415273">
        <w:rPr>
          <w:rFonts w:cstheme="minorHAnsi"/>
          <w:b/>
        </w:rPr>
        <w:t xml:space="preserve"> – punktvis oppsummert</w:t>
      </w:r>
    </w:p>
    <w:p w14:paraId="35A4052E" w14:textId="77777777" w:rsidR="00415273" w:rsidRDefault="00415273" w:rsidP="00EB5788">
      <w:pPr>
        <w:pStyle w:val="Standard"/>
        <w:numPr>
          <w:ilvl w:val="0"/>
          <w:numId w:val="1"/>
        </w:numPr>
        <w:rPr>
          <w:rFonts w:cstheme="minorHAnsi"/>
        </w:rPr>
      </w:pPr>
      <w:r w:rsidRPr="0003472F">
        <w:rPr>
          <w:rFonts w:cstheme="minorHAnsi"/>
          <w:b/>
        </w:rPr>
        <w:t>Halloween-råd fra Folkehelseinstituttet:</w:t>
      </w:r>
      <w:r w:rsidRPr="00415273">
        <w:rPr>
          <w:rFonts w:cstheme="minorHAnsi"/>
          <w:i/>
        </w:rPr>
        <w:t xml:space="preserve"> </w:t>
      </w:r>
      <w:r w:rsidRPr="00415273">
        <w:rPr>
          <w:rFonts w:cstheme="minorHAnsi"/>
        </w:rPr>
        <w:t>Alle foreldre oppfordres til å følge anbefalingene fra Folkehelseinstituttet vedrørende Halloween feiring</w:t>
      </w:r>
      <w:r>
        <w:rPr>
          <w:rFonts w:cstheme="minorHAnsi"/>
        </w:rPr>
        <w:t>en i år (</w:t>
      </w:r>
      <w:hyperlink r:id="rId12" w:history="1">
        <w:r w:rsidRPr="0026542D">
          <w:rPr>
            <w:rStyle w:val="Hyperkobling"/>
            <w:rFonts w:cstheme="minorHAnsi"/>
          </w:rPr>
          <w:t>https://www.fhi.no/nyheter/halloween-rad/</w:t>
        </w:r>
      </w:hyperlink>
      <w:r>
        <w:rPr>
          <w:rFonts w:cstheme="minorHAnsi"/>
        </w:rPr>
        <w:t xml:space="preserve"> )</w:t>
      </w:r>
      <w:r w:rsidRPr="00415273">
        <w:rPr>
          <w:rFonts w:cstheme="minorHAnsi"/>
        </w:rPr>
        <w:t xml:space="preserve">. </w:t>
      </w:r>
    </w:p>
    <w:p w14:paraId="04708FD6" w14:textId="4D9D4A0F" w:rsidR="00415273" w:rsidRDefault="00415273" w:rsidP="00EB5788">
      <w:pPr>
        <w:pStyle w:val="Standard"/>
        <w:numPr>
          <w:ilvl w:val="1"/>
          <w:numId w:val="1"/>
        </w:numPr>
        <w:rPr>
          <w:rFonts w:cstheme="minorHAnsi"/>
        </w:rPr>
      </w:pPr>
      <w:r w:rsidRPr="00415273">
        <w:rPr>
          <w:rFonts w:cstheme="minorHAnsi"/>
        </w:rPr>
        <w:t xml:space="preserve">Se også vedlagte </w:t>
      </w:r>
      <w:r>
        <w:rPr>
          <w:rFonts w:cstheme="minorHAnsi"/>
        </w:rPr>
        <w:t>tips</w:t>
      </w:r>
      <w:r w:rsidRPr="00415273">
        <w:rPr>
          <w:rFonts w:cstheme="minorHAnsi"/>
        </w:rPr>
        <w:t xml:space="preserve"> fra Kringsjå skole FAU</w:t>
      </w:r>
      <w:r>
        <w:rPr>
          <w:rFonts w:cstheme="minorHAnsi"/>
        </w:rPr>
        <w:t xml:space="preserve"> (fil) vedrørende slik feiring</w:t>
      </w:r>
      <w:r w:rsidRPr="00415273">
        <w:rPr>
          <w:rFonts w:cstheme="minorHAnsi"/>
        </w:rPr>
        <w:t>.</w:t>
      </w:r>
    </w:p>
    <w:p w14:paraId="262EF97E" w14:textId="7CC1279C" w:rsidR="00415273" w:rsidRDefault="00415273" w:rsidP="00EB5788">
      <w:pPr>
        <w:pStyle w:val="Standard"/>
        <w:numPr>
          <w:ilvl w:val="0"/>
          <w:numId w:val="1"/>
        </w:numPr>
        <w:rPr>
          <w:rFonts w:cstheme="minorHAnsi"/>
        </w:rPr>
      </w:pPr>
      <w:r w:rsidRPr="0003472F">
        <w:rPr>
          <w:rFonts w:cstheme="minorHAnsi"/>
          <w:b/>
        </w:rPr>
        <w:t>Vei/trafikk:</w:t>
      </w:r>
      <w:r>
        <w:rPr>
          <w:rFonts w:cstheme="minorHAnsi"/>
        </w:rPr>
        <w:t xml:space="preserve"> Foreldreoppropet fikk &gt;300 underskrifter. Målsetningen med arbeidet er å få redusert fartsgrensa i Sognsveien forbi skolene til 30 km/t, samt etablert fartsdumper.</w:t>
      </w:r>
    </w:p>
    <w:p w14:paraId="05B7F1BA" w14:textId="341AFBC3" w:rsidR="00415273" w:rsidRDefault="00415273" w:rsidP="00EB5788">
      <w:pPr>
        <w:pStyle w:val="Standard"/>
        <w:numPr>
          <w:ilvl w:val="1"/>
          <w:numId w:val="1"/>
        </w:numPr>
        <w:rPr>
          <w:rFonts w:cstheme="minorHAnsi"/>
        </w:rPr>
      </w:pPr>
      <w:r>
        <w:rPr>
          <w:rFonts w:cstheme="minorHAnsi"/>
        </w:rPr>
        <w:t xml:space="preserve">Alle foreldre oppfordres til å la bilen stå og ikke kjøre barna til skolen. </w:t>
      </w:r>
    </w:p>
    <w:p w14:paraId="0A39359E" w14:textId="5182D206" w:rsidR="00040D08" w:rsidRDefault="00040D08" w:rsidP="00040D08">
      <w:pPr>
        <w:pStyle w:val="Standard"/>
        <w:numPr>
          <w:ilvl w:val="0"/>
          <w:numId w:val="1"/>
        </w:numPr>
        <w:rPr>
          <w:rFonts w:cstheme="minorHAnsi"/>
          <w:b/>
          <w:bCs/>
        </w:rPr>
      </w:pPr>
      <w:r w:rsidRPr="00040D08">
        <w:rPr>
          <w:rFonts w:cstheme="minorHAnsi"/>
          <w:b/>
          <w:bCs/>
        </w:rPr>
        <w:t>Digitaliseringen i skolen</w:t>
      </w:r>
    </w:p>
    <w:p w14:paraId="22C00706" w14:textId="68538DD4" w:rsidR="00040D08" w:rsidRPr="00040D08" w:rsidRDefault="00040D08" w:rsidP="00040D08">
      <w:pPr>
        <w:pStyle w:val="Standard"/>
        <w:numPr>
          <w:ilvl w:val="1"/>
          <w:numId w:val="1"/>
        </w:numPr>
        <w:rPr>
          <w:rFonts w:cstheme="minorHAnsi"/>
        </w:rPr>
      </w:pPr>
      <w:r>
        <w:rPr>
          <w:rFonts w:cstheme="minorHAnsi"/>
        </w:rPr>
        <w:t>FAU har blitt kontaktet av foresatte som er bekymret for manglende fokus på håndskrivning, spesielt nå som det har kommet forskning på området. Samt bruken av bøker, og læring av gode lekse-/studievaner. Rektor vil motta skriv med spørsmål til dette og annet.</w:t>
      </w:r>
    </w:p>
    <w:p w14:paraId="5DD670B2" w14:textId="44431E52" w:rsidR="0003472F" w:rsidRDefault="0003472F" w:rsidP="00EB5788">
      <w:pPr>
        <w:pStyle w:val="Standard"/>
        <w:numPr>
          <w:ilvl w:val="0"/>
          <w:numId w:val="1"/>
        </w:numPr>
        <w:rPr>
          <w:rFonts w:cstheme="minorHAnsi"/>
        </w:rPr>
      </w:pPr>
      <w:r w:rsidRPr="0003472F">
        <w:rPr>
          <w:rFonts w:cstheme="minorHAnsi"/>
          <w:b/>
        </w:rPr>
        <w:t xml:space="preserve">Alle foreldre oppfordres til å fylle ut kontaktinformasjon i Skolemelding-appen. </w:t>
      </w:r>
      <w:r w:rsidRPr="0003472F">
        <w:rPr>
          <w:rFonts w:cstheme="minorHAnsi"/>
        </w:rPr>
        <w:t xml:space="preserve">Du kan se ditt barns klasseliste i Skolemeldingsappen dersom de andre foresatte har fylt ut informasjonen. Hensikten er å gjøre det lettere for foresatte å komme i kontakt med hverandre. Klasselisten blir delt mellom foresatte som har barn i samme klasse. Kontaktlærer vil også ha tilgang til å se klasselisten for egen klasse. Du må si ja til at kontaktinformasjonen din skal bli synlig i listen. Skru på visning av kontaktinformasjonen din i </w:t>
      </w:r>
      <w:r w:rsidRPr="0003472F">
        <w:rPr>
          <w:rFonts w:cstheme="minorHAnsi"/>
          <w:i/>
        </w:rPr>
        <w:t>Innstillinger</w:t>
      </w:r>
      <w:r w:rsidRPr="0003472F">
        <w:rPr>
          <w:rFonts w:cstheme="minorHAnsi"/>
        </w:rPr>
        <w:t xml:space="preserve"> i Skolemeldingsappen . Du velger selv hvilke opplysninger du ønsker å dele med de andre foresatte (elevens navn og ditt navn, telefon, E-post, </w:t>
      </w:r>
      <w:r w:rsidR="001B056D">
        <w:rPr>
          <w:rFonts w:cstheme="minorHAnsi"/>
        </w:rPr>
        <w:t>adresse</w:t>
      </w:r>
      <w:r w:rsidRPr="0003472F">
        <w:rPr>
          <w:rFonts w:cstheme="minorHAnsi"/>
        </w:rPr>
        <w:t>).</w:t>
      </w:r>
    </w:p>
    <w:p w14:paraId="385C5FA0" w14:textId="77777777" w:rsidR="00A90C07" w:rsidRDefault="00A90C07" w:rsidP="00A90C07">
      <w:pPr>
        <w:pStyle w:val="Standard"/>
        <w:rPr>
          <w:rFonts w:cstheme="minorHAnsi"/>
        </w:rPr>
      </w:pPr>
    </w:p>
    <w:p w14:paraId="4ACD4162" w14:textId="77777777" w:rsidR="00A90C07" w:rsidRPr="00040D08" w:rsidRDefault="00A90C07" w:rsidP="00A90C07">
      <w:pPr>
        <w:pStyle w:val="Standard"/>
        <w:ind w:left="360"/>
        <w:rPr>
          <w:rFonts w:cstheme="minorHAnsi"/>
          <w:b/>
          <w:bCs/>
        </w:rPr>
      </w:pPr>
      <w:r w:rsidRPr="00040D08">
        <w:rPr>
          <w:rFonts w:cstheme="minorHAnsi"/>
          <w:b/>
          <w:bCs/>
        </w:rPr>
        <w:t>Oppfølging:</w:t>
      </w:r>
    </w:p>
    <w:p w14:paraId="3F5238A6" w14:textId="77777777" w:rsidR="00A90C07" w:rsidRPr="00040D08" w:rsidRDefault="00A90C07" w:rsidP="00A90C07">
      <w:pPr>
        <w:pStyle w:val="Standard"/>
        <w:numPr>
          <w:ilvl w:val="0"/>
          <w:numId w:val="2"/>
        </w:numPr>
        <w:rPr>
          <w:rFonts w:cstheme="minorHAnsi"/>
        </w:rPr>
      </w:pPr>
      <w:r w:rsidRPr="00040D08">
        <w:rPr>
          <w:rFonts w:cstheme="minorHAnsi"/>
        </w:rPr>
        <w:t>AKS-leder inviteres til neste FAU-møte for å snakke om samarbeidet mellom AKS og skole.</w:t>
      </w:r>
    </w:p>
    <w:p w14:paraId="5DEF1743" w14:textId="3D9B6A70" w:rsidR="00A90C07" w:rsidRPr="00A90C07" w:rsidRDefault="00A90C07" w:rsidP="00A90C07">
      <w:pPr>
        <w:pStyle w:val="Standard"/>
        <w:numPr>
          <w:ilvl w:val="0"/>
          <w:numId w:val="2"/>
        </w:numPr>
        <w:rPr>
          <w:rFonts w:cstheme="minorHAnsi"/>
        </w:rPr>
      </w:pPr>
      <w:r w:rsidRPr="00040D08">
        <w:rPr>
          <w:rFonts w:cstheme="minorHAnsi"/>
        </w:rPr>
        <w:t xml:space="preserve">Rektor inviteres til neste møte for å redegjøre for digitalisering og bruk av IPad ved Kringsjå skole. </w:t>
      </w:r>
    </w:p>
    <w:p w14:paraId="16174ECB" w14:textId="6441A154" w:rsidR="00B90551" w:rsidRDefault="00F61296" w:rsidP="00040D08">
      <w:pPr>
        <w:pStyle w:val="Standard"/>
        <w:ind w:left="360"/>
        <w:rPr>
          <w:rFonts w:cstheme="minorHAnsi"/>
          <w:sz w:val="28"/>
        </w:rPr>
      </w:pPr>
      <w:r w:rsidRPr="00F61296">
        <w:rPr>
          <w:rFonts w:cstheme="minorHAnsi"/>
          <w:b/>
          <w:sz w:val="28"/>
        </w:rPr>
        <w:t>Neste møte:</w:t>
      </w:r>
      <w:r w:rsidRPr="00F61296">
        <w:rPr>
          <w:rFonts w:cstheme="minorHAnsi"/>
          <w:sz w:val="28"/>
        </w:rPr>
        <w:t xml:space="preserve"> onsdag 4. november 2020 (første onsdag i hver måned).</w:t>
      </w:r>
      <w:r w:rsidR="00207A56">
        <w:rPr>
          <w:rFonts w:cstheme="minorHAnsi"/>
          <w:sz w:val="28"/>
        </w:rPr>
        <w:t xml:space="preserve"> 1.klasse skriver referatet</w:t>
      </w:r>
    </w:p>
    <w:p w14:paraId="7C84DEAE" w14:textId="44D6FB11" w:rsidR="00F61296" w:rsidRPr="00F61296" w:rsidRDefault="00F61296" w:rsidP="00040D08">
      <w:pPr>
        <w:pStyle w:val="Standard"/>
        <w:ind w:left="360"/>
        <w:rPr>
          <w:rFonts w:cstheme="minorHAnsi"/>
          <w:sz w:val="28"/>
        </w:rPr>
      </w:pPr>
      <w:r w:rsidRPr="00F61296">
        <w:rPr>
          <w:rFonts w:cstheme="minorHAnsi"/>
          <w:b/>
          <w:sz w:val="28"/>
        </w:rPr>
        <w:t>Frist innmelding av saker:</w:t>
      </w:r>
      <w:r>
        <w:rPr>
          <w:rFonts w:cstheme="minorHAnsi"/>
          <w:sz w:val="28"/>
        </w:rPr>
        <w:t xml:space="preserve"> torsdag 29. oktober</w:t>
      </w:r>
    </w:p>
    <w:sectPr w:rsidR="00F61296" w:rsidRPr="00F6129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77463" w14:textId="77777777" w:rsidR="002F0628" w:rsidRDefault="002F0628" w:rsidP="00232511">
      <w:pPr>
        <w:spacing w:after="0" w:line="240" w:lineRule="auto"/>
      </w:pPr>
      <w:r>
        <w:separator/>
      </w:r>
    </w:p>
  </w:endnote>
  <w:endnote w:type="continuationSeparator" w:id="0">
    <w:p w14:paraId="12E493D2" w14:textId="77777777" w:rsidR="002F0628" w:rsidRDefault="002F0628" w:rsidP="0023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03789"/>
      <w:docPartObj>
        <w:docPartGallery w:val="Page Numbers (Bottom of Page)"/>
        <w:docPartUnique/>
      </w:docPartObj>
    </w:sdtPr>
    <w:sdtEndPr/>
    <w:sdtContent>
      <w:p w14:paraId="38475FE9" w14:textId="326A2C38" w:rsidR="00A13F52" w:rsidRDefault="00A13F52">
        <w:pPr>
          <w:pStyle w:val="Bunntekst"/>
          <w:jc w:val="right"/>
        </w:pPr>
        <w:r>
          <w:fldChar w:fldCharType="begin"/>
        </w:r>
        <w:r>
          <w:instrText>PAGE   \* MERGEFORMAT</w:instrText>
        </w:r>
        <w:r>
          <w:fldChar w:fldCharType="separate"/>
        </w:r>
        <w:r w:rsidR="00053364">
          <w:rPr>
            <w:noProof/>
          </w:rPr>
          <w:t>2</w:t>
        </w:r>
        <w:r>
          <w:fldChar w:fldCharType="end"/>
        </w:r>
      </w:p>
    </w:sdtContent>
  </w:sdt>
  <w:p w14:paraId="621F6BF6" w14:textId="77777777" w:rsidR="00A13F52" w:rsidRDefault="00A13F5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A7128" w14:textId="77777777" w:rsidR="002F0628" w:rsidRDefault="002F0628" w:rsidP="00232511">
      <w:pPr>
        <w:spacing w:after="0" w:line="240" w:lineRule="auto"/>
      </w:pPr>
      <w:r>
        <w:separator/>
      </w:r>
    </w:p>
  </w:footnote>
  <w:footnote w:type="continuationSeparator" w:id="0">
    <w:p w14:paraId="11266586" w14:textId="77777777" w:rsidR="002F0628" w:rsidRDefault="002F0628" w:rsidP="00232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A257D"/>
    <w:multiLevelType w:val="hybridMultilevel"/>
    <w:tmpl w:val="B6DC9C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1485B45"/>
    <w:multiLevelType w:val="hybridMultilevel"/>
    <w:tmpl w:val="790635C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692C09A4"/>
    <w:multiLevelType w:val="hybridMultilevel"/>
    <w:tmpl w:val="25E2AE9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AA"/>
    <w:rsid w:val="00021ADC"/>
    <w:rsid w:val="0003472F"/>
    <w:rsid w:val="00040D08"/>
    <w:rsid w:val="00041704"/>
    <w:rsid w:val="000443C2"/>
    <w:rsid w:val="00046C46"/>
    <w:rsid w:val="00053364"/>
    <w:rsid w:val="00067E85"/>
    <w:rsid w:val="00092096"/>
    <w:rsid w:val="00094947"/>
    <w:rsid w:val="000B131A"/>
    <w:rsid w:val="000D4C9E"/>
    <w:rsid w:val="000D5196"/>
    <w:rsid w:val="000F1E22"/>
    <w:rsid w:val="001160DE"/>
    <w:rsid w:val="001254B3"/>
    <w:rsid w:val="0014691F"/>
    <w:rsid w:val="00167E0C"/>
    <w:rsid w:val="00167E2E"/>
    <w:rsid w:val="001855DA"/>
    <w:rsid w:val="00197F75"/>
    <w:rsid w:val="001B056D"/>
    <w:rsid w:val="001B1D4C"/>
    <w:rsid w:val="001C1CA8"/>
    <w:rsid w:val="001E453E"/>
    <w:rsid w:val="00207A56"/>
    <w:rsid w:val="00216FE8"/>
    <w:rsid w:val="002256AD"/>
    <w:rsid w:val="00232511"/>
    <w:rsid w:val="00244018"/>
    <w:rsid w:val="00244A36"/>
    <w:rsid w:val="00251F61"/>
    <w:rsid w:val="002729B1"/>
    <w:rsid w:val="002874D0"/>
    <w:rsid w:val="002F0628"/>
    <w:rsid w:val="0033038F"/>
    <w:rsid w:val="00343EB2"/>
    <w:rsid w:val="00344D54"/>
    <w:rsid w:val="00347D6B"/>
    <w:rsid w:val="00352E6E"/>
    <w:rsid w:val="003542AA"/>
    <w:rsid w:val="00415273"/>
    <w:rsid w:val="004215AA"/>
    <w:rsid w:val="0043316C"/>
    <w:rsid w:val="00462B3B"/>
    <w:rsid w:val="004630A1"/>
    <w:rsid w:val="004A2AA1"/>
    <w:rsid w:val="004B093A"/>
    <w:rsid w:val="004C4079"/>
    <w:rsid w:val="004D14E0"/>
    <w:rsid w:val="004E085D"/>
    <w:rsid w:val="004E19A7"/>
    <w:rsid w:val="004F37CD"/>
    <w:rsid w:val="00500A66"/>
    <w:rsid w:val="0051464C"/>
    <w:rsid w:val="00521B87"/>
    <w:rsid w:val="00522F2D"/>
    <w:rsid w:val="005270A5"/>
    <w:rsid w:val="00532E8D"/>
    <w:rsid w:val="00593E7A"/>
    <w:rsid w:val="00594F00"/>
    <w:rsid w:val="005E310E"/>
    <w:rsid w:val="005F29A3"/>
    <w:rsid w:val="00631E9D"/>
    <w:rsid w:val="006B3FAB"/>
    <w:rsid w:val="006B56C9"/>
    <w:rsid w:val="006F528B"/>
    <w:rsid w:val="0070123B"/>
    <w:rsid w:val="00711532"/>
    <w:rsid w:val="007234DA"/>
    <w:rsid w:val="007934F0"/>
    <w:rsid w:val="0079664E"/>
    <w:rsid w:val="007B0B35"/>
    <w:rsid w:val="007B141C"/>
    <w:rsid w:val="007B47C8"/>
    <w:rsid w:val="007B5BC3"/>
    <w:rsid w:val="007C690A"/>
    <w:rsid w:val="008018B1"/>
    <w:rsid w:val="00805A7E"/>
    <w:rsid w:val="0081566C"/>
    <w:rsid w:val="0082720E"/>
    <w:rsid w:val="008436CB"/>
    <w:rsid w:val="008611B6"/>
    <w:rsid w:val="008654D5"/>
    <w:rsid w:val="008660EE"/>
    <w:rsid w:val="00873077"/>
    <w:rsid w:val="008A5807"/>
    <w:rsid w:val="008C493E"/>
    <w:rsid w:val="008E7A63"/>
    <w:rsid w:val="00923747"/>
    <w:rsid w:val="00941463"/>
    <w:rsid w:val="00946FC2"/>
    <w:rsid w:val="009521CD"/>
    <w:rsid w:val="00971D1D"/>
    <w:rsid w:val="00980FC0"/>
    <w:rsid w:val="00993248"/>
    <w:rsid w:val="009B35BB"/>
    <w:rsid w:val="009F7E54"/>
    <w:rsid w:val="00A069CB"/>
    <w:rsid w:val="00A11A4B"/>
    <w:rsid w:val="00A13F52"/>
    <w:rsid w:val="00A31230"/>
    <w:rsid w:val="00A52AF5"/>
    <w:rsid w:val="00A83A66"/>
    <w:rsid w:val="00A90C07"/>
    <w:rsid w:val="00AA05FC"/>
    <w:rsid w:val="00AB4F2F"/>
    <w:rsid w:val="00AB6F14"/>
    <w:rsid w:val="00AC078D"/>
    <w:rsid w:val="00AC2A9B"/>
    <w:rsid w:val="00AD6654"/>
    <w:rsid w:val="00B03EC0"/>
    <w:rsid w:val="00B10B42"/>
    <w:rsid w:val="00B14C42"/>
    <w:rsid w:val="00B2186E"/>
    <w:rsid w:val="00B37C1C"/>
    <w:rsid w:val="00B53085"/>
    <w:rsid w:val="00B86979"/>
    <w:rsid w:val="00B90551"/>
    <w:rsid w:val="00B94171"/>
    <w:rsid w:val="00BA244F"/>
    <w:rsid w:val="00BA7EA9"/>
    <w:rsid w:val="00BC45E8"/>
    <w:rsid w:val="00BD3C46"/>
    <w:rsid w:val="00BF2D83"/>
    <w:rsid w:val="00C34A3C"/>
    <w:rsid w:val="00C401DB"/>
    <w:rsid w:val="00C60022"/>
    <w:rsid w:val="00C85A75"/>
    <w:rsid w:val="00C94B40"/>
    <w:rsid w:val="00CA7532"/>
    <w:rsid w:val="00CB4797"/>
    <w:rsid w:val="00D15252"/>
    <w:rsid w:val="00D166CC"/>
    <w:rsid w:val="00D2547D"/>
    <w:rsid w:val="00D33280"/>
    <w:rsid w:val="00D561FE"/>
    <w:rsid w:val="00D74F68"/>
    <w:rsid w:val="00DC06B5"/>
    <w:rsid w:val="00DD05D4"/>
    <w:rsid w:val="00DE12BB"/>
    <w:rsid w:val="00E000E9"/>
    <w:rsid w:val="00E52343"/>
    <w:rsid w:val="00E809B6"/>
    <w:rsid w:val="00E90799"/>
    <w:rsid w:val="00E95502"/>
    <w:rsid w:val="00E956BC"/>
    <w:rsid w:val="00EA70DD"/>
    <w:rsid w:val="00EA75EE"/>
    <w:rsid w:val="00EB5788"/>
    <w:rsid w:val="00EF0320"/>
    <w:rsid w:val="00F31A17"/>
    <w:rsid w:val="00F31D33"/>
    <w:rsid w:val="00F32875"/>
    <w:rsid w:val="00F50797"/>
    <w:rsid w:val="00F60509"/>
    <w:rsid w:val="00F61296"/>
    <w:rsid w:val="00F82B4A"/>
    <w:rsid w:val="00FC6162"/>
    <w:rsid w:val="00FE29D9"/>
    <w:rsid w:val="00FE43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FA03C"/>
  <w15:chartTrackingRefBased/>
  <w15:docId w15:val="{2B1A2609-F5F7-4C34-9F37-78D055E9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rsid w:val="003542AA"/>
    <w:pPr>
      <w:suppressAutoHyphens/>
      <w:autoSpaceDN w:val="0"/>
      <w:spacing w:after="200" w:line="276" w:lineRule="auto"/>
      <w:textAlignment w:val="baseline"/>
    </w:pPr>
    <w:rPr>
      <w:rFonts w:ascii="Calibri" w:eastAsia="Arial Unicode MS" w:hAnsi="Calibri" w:cs="Tahoma"/>
      <w:kern w:val="3"/>
    </w:rPr>
  </w:style>
  <w:style w:type="character" w:styleId="Hyperkobling">
    <w:name w:val="Hyperlink"/>
    <w:basedOn w:val="Standardskriftforavsnitt"/>
    <w:uiPriority w:val="99"/>
    <w:unhideWhenUsed/>
    <w:rsid w:val="00E52343"/>
    <w:rPr>
      <w:strike w:val="0"/>
      <w:dstrike w:val="0"/>
      <w:color w:val="26282A"/>
      <w:u w:val="none"/>
      <w:effect w:val="none"/>
    </w:rPr>
  </w:style>
  <w:style w:type="paragraph" w:customStyle="1" w:styleId="yiv5324605008msonormal">
    <w:name w:val="yiv5324605008msonormal"/>
    <w:basedOn w:val="Normal"/>
    <w:rsid w:val="00E5234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yiv5324605008msolistparagraph">
    <w:name w:val="yiv5324605008msolistparagraph"/>
    <w:basedOn w:val="Normal"/>
    <w:rsid w:val="00E5234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E52343"/>
    <w:pPr>
      <w:ind w:left="720"/>
      <w:contextualSpacing/>
    </w:pPr>
  </w:style>
  <w:style w:type="character" w:customStyle="1" w:styleId="Ulstomtale1">
    <w:name w:val="Uløst omtale1"/>
    <w:basedOn w:val="Standardskriftforavsnitt"/>
    <w:uiPriority w:val="99"/>
    <w:semiHidden/>
    <w:unhideWhenUsed/>
    <w:rsid w:val="00B03EC0"/>
    <w:rPr>
      <w:color w:val="605E5C"/>
      <w:shd w:val="clear" w:color="auto" w:fill="E1DFDD"/>
    </w:rPr>
  </w:style>
  <w:style w:type="character" w:styleId="Merknadsreferanse">
    <w:name w:val="annotation reference"/>
    <w:basedOn w:val="Standardskriftforavsnitt"/>
    <w:uiPriority w:val="99"/>
    <w:semiHidden/>
    <w:unhideWhenUsed/>
    <w:rsid w:val="00E90799"/>
    <w:rPr>
      <w:sz w:val="16"/>
      <w:szCs w:val="16"/>
    </w:rPr>
  </w:style>
  <w:style w:type="paragraph" w:styleId="Merknadstekst">
    <w:name w:val="annotation text"/>
    <w:basedOn w:val="Normal"/>
    <w:link w:val="MerknadstekstTegn"/>
    <w:uiPriority w:val="99"/>
    <w:semiHidden/>
    <w:unhideWhenUsed/>
    <w:rsid w:val="00E90799"/>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90799"/>
    <w:rPr>
      <w:sz w:val="20"/>
      <w:szCs w:val="20"/>
    </w:rPr>
  </w:style>
  <w:style w:type="paragraph" w:styleId="Kommentaremne">
    <w:name w:val="annotation subject"/>
    <w:basedOn w:val="Merknadstekst"/>
    <w:next w:val="Merknadstekst"/>
    <w:link w:val="KommentaremneTegn"/>
    <w:uiPriority w:val="99"/>
    <w:semiHidden/>
    <w:unhideWhenUsed/>
    <w:rsid w:val="00E90799"/>
    <w:rPr>
      <w:b/>
      <w:bCs/>
    </w:rPr>
  </w:style>
  <w:style w:type="character" w:customStyle="1" w:styleId="KommentaremneTegn">
    <w:name w:val="Kommentaremne Tegn"/>
    <w:basedOn w:val="MerknadstekstTegn"/>
    <w:link w:val="Kommentaremne"/>
    <w:uiPriority w:val="99"/>
    <w:semiHidden/>
    <w:rsid w:val="00E90799"/>
    <w:rPr>
      <w:b/>
      <w:bCs/>
      <w:sz w:val="20"/>
      <w:szCs w:val="20"/>
    </w:rPr>
  </w:style>
  <w:style w:type="paragraph" w:styleId="Bobletekst">
    <w:name w:val="Balloon Text"/>
    <w:basedOn w:val="Normal"/>
    <w:link w:val="BobletekstTegn"/>
    <w:uiPriority w:val="99"/>
    <w:semiHidden/>
    <w:unhideWhenUsed/>
    <w:rsid w:val="00E9079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90799"/>
    <w:rPr>
      <w:rFonts w:ascii="Segoe UI" w:hAnsi="Segoe UI" w:cs="Segoe UI"/>
      <w:sz w:val="18"/>
      <w:szCs w:val="18"/>
    </w:rPr>
  </w:style>
  <w:style w:type="paragraph" w:styleId="Topptekst">
    <w:name w:val="header"/>
    <w:basedOn w:val="Normal"/>
    <w:link w:val="TopptekstTegn"/>
    <w:uiPriority w:val="99"/>
    <w:unhideWhenUsed/>
    <w:rsid w:val="00A13F5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13F52"/>
  </w:style>
  <w:style w:type="paragraph" w:styleId="Bunntekst">
    <w:name w:val="footer"/>
    <w:basedOn w:val="Normal"/>
    <w:link w:val="BunntekstTegn"/>
    <w:uiPriority w:val="99"/>
    <w:unhideWhenUsed/>
    <w:rsid w:val="00A13F5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13F52"/>
  </w:style>
  <w:style w:type="table" w:styleId="Tabellrutenett">
    <w:name w:val="Table Grid"/>
    <w:basedOn w:val="Vanligtabell"/>
    <w:uiPriority w:val="39"/>
    <w:rsid w:val="000D5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lys1">
    <w:name w:val="Grid Table 1 Light"/>
    <w:basedOn w:val="Vanligtabell"/>
    <w:uiPriority w:val="46"/>
    <w:rsid w:val="008018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0386">
      <w:bodyDiv w:val="1"/>
      <w:marLeft w:val="0"/>
      <w:marRight w:val="0"/>
      <w:marTop w:val="0"/>
      <w:marBottom w:val="0"/>
      <w:divBdr>
        <w:top w:val="none" w:sz="0" w:space="0" w:color="auto"/>
        <w:left w:val="none" w:sz="0" w:space="0" w:color="auto"/>
        <w:bottom w:val="none" w:sz="0" w:space="0" w:color="auto"/>
        <w:right w:val="none" w:sz="0" w:space="0" w:color="auto"/>
      </w:divBdr>
    </w:div>
    <w:div w:id="244342970">
      <w:bodyDiv w:val="1"/>
      <w:marLeft w:val="0"/>
      <w:marRight w:val="0"/>
      <w:marTop w:val="0"/>
      <w:marBottom w:val="0"/>
      <w:divBdr>
        <w:top w:val="none" w:sz="0" w:space="0" w:color="auto"/>
        <w:left w:val="none" w:sz="0" w:space="0" w:color="auto"/>
        <w:bottom w:val="none" w:sz="0" w:space="0" w:color="auto"/>
        <w:right w:val="none" w:sz="0" w:space="0" w:color="auto"/>
      </w:divBdr>
    </w:div>
    <w:div w:id="569343764">
      <w:bodyDiv w:val="1"/>
      <w:marLeft w:val="0"/>
      <w:marRight w:val="0"/>
      <w:marTop w:val="0"/>
      <w:marBottom w:val="0"/>
      <w:divBdr>
        <w:top w:val="none" w:sz="0" w:space="0" w:color="auto"/>
        <w:left w:val="none" w:sz="0" w:space="0" w:color="auto"/>
        <w:bottom w:val="none" w:sz="0" w:space="0" w:color="auto"/>
        <w:right w:val="none" w:sz="0" w:space="0" w:color="auto"/>
      </w:divBdr>
    </w:div>
    <w:div w:id="643243771">
      <w:bodyDiv w:val="1"/>
      <w:marLeft w:val="0"/>
      <w:marRight w:val="0"/>
      <w:marTop w:val="0"/>
      <w:marBottom w:val="0"/>
      <w:divBdr>
        <w:top w:val="none" w:sz="0" w:space="0" w:color="auto"/>
        <w:left w:val="none" w:sz="0" w:space="0" w:color="auto"/>
        <w:bottom w:val="none" w:sz="0" w:space="0" w:color="auto"/>
        <w:right w:val="none" w:sz="0" w:space="0" w:color="auto"/>
      </w:divBdr>
    </w:div>
    <w:div w:id="1094278180">
      <w:bodyDiv w:val="1"/>
      <w:marLeft w:val="0"/>
      <w:marRight w:val="0"/>
      <w:marTop w:val="0"/>
      <w:marBottom w:val="0"/>
      <w:divBdr>
        <w:top w:val="none" w:sz="0" w:space="0" w:color="auto"/>
        <w:left w:val="none" w:sz="0" w:space="0" w:color="auto"/>
        <w:bottom w:val="none" w:sz="0" w:space="0" w:color="auto"/>
        <w:right w:val="none" w:sz="0" w:space="0" w:color="auto"/>
      </w:divBdr>
    </w:div>
    <w:div w:id="1096948526">
      <w:bodyDiv w:val="1"/>
      <w:marLeft w:val="0"/>
      <w:marRight w:val="0"/>
      <w:marTop w:val="0"/>
      <w:marBottom w:val="0"/>
      <w:divBdr>
        <w:top w:val="none" w:sz="0" w:space="0" w:color="auto"/>
        <w:left w:val="none" w:sz="0" w:space="0" w:color="auto"/>
        <w:bottom w:val="none" w:sz="0" w:space="0" w:color="auto"/>
        <w:right w:val="none" w:sz="0" w:space="0" w:color="auto"/>
      </w:divBdr>
    </w:div>
    <w:div w:id="1407916266">
      <w:bodyDiv w:val="1"/>
      <w:marLeft w:val="0"/>
      <w:marRight w:val="0"/>
      <w:marTop w:val="0"/>
      <w:marBottom w:val="0"/>
      <w:divBdr>
        <w:top w:val="none" w:sz="0" w:space="0" w:color="auto"/>
        <w:left w:val="none" w:sz="0" w:space="0" w:color="auto"/>
        <w:bottom w:val="none" w:sz="0" w:space="0" w:color="auto"/>
        <w:right w:val="none" w:sz="0" w:space="0" w:color="auto"/>
      </w:divBdr>
      <w:divsChild>
        <w:div w:id="257905158">
          <w:marLeft w:val="0"/>
          <w:marRight w:val="0"/>
          <w:marTop w:val="0"/>
          <w:marBottom w:val="0"/>
          <w:divBdr>
            <w:top w:val="none" w:sz="0" w:space="0" w:color="auto"/>
            <w:left w:val="none" w:sz="0" w:space="0" w:color="auto"/>
            <w:bottom w:val="none" w:sz="0" w:space="0" w:color="auto"/>
            <w:right w:val="none" w:sz="0" w:space="0" w:color="auto"/>
          </w:divBdr>
          <w:divsChild>
            <w:div w:id="1346439993">
              <w:marLeft w:val="0"/>
              <w:marRight w:val="0"/>
              <w:marTop w:val="0"/>
              <w:marBottom w:val="0"/>
              <w:divBdr>
                <w:top w:val="none" w:sz="0" w:space="0" w:color="auto"/>
                <w:left w:val="none" w:sz="0" w:space="0" w:color="auto"/>
                <w:bottom w:val="none" w:sz="0" w:space="0" w:color="auto"/>
                <w:right w:val="none" w:sz="0" w:space="0" w:color="auto"/>
              </w:divBdr>
              <w:divsChild>
                <w:div w:id="1293903384">
                  <w:marLeft w:val="0"/>
                  <w:marRight w:val="0"/>
                  <w:marTop w:val="0"/>
                  <w:marBottom w:val="0"/>
                  <w:divBdr>
                    <w:top w:val="none" w:sz="0" w:space="0" w:color="auto"/>
                    <w:left w:val="none" w:sz="0" w:space="0" w:color="auto"/>
                    <w:bottom w:val="none" w:sz="0" w:space="0" w:color="auto"/>
                    <w:right w:val="none" w:sz="0" w:space="0" w:color="auto"/>
                  </w:divBdr>
                  <w:divsChild>
                    <w:div w:id="48847335">
                      <w:marLeft w:val="0"/>
                      <w:marRight w:val="0"/>
                      <w:marTop w:val="0"/>
                      <w:marBottom w:val="0"/>
                      <w:divBdr>
                        <w:top w:val="none" w:sz="0" w:space="0" w:color="auto"/>
                        <w:left w:val="none" w:sz="0" w:space="0" w:color="auto"/>
                        <w:bottom w:val="none" w:sz="0" w:space="0" w:color="auto"/>
                        <w:right w:val="none" w:sz="0" w:space="0" w:color="auto"/>
                      </w:divBdr>
                      <w:divsChild>
                        <w:div w:id="875583237">
                          <w:marLeft w:val="0"/>
                          <w:marRight w:val="0"/>
                          <w:marTop w:val="0"/>
                          <w:marBottom w:val="0"/>
                          <w:divBdr>
                            <w:top w:val="none" w:sz="0" w:space="0" w:color="auto"/>
                            <w:left w:val="none" w:sz="0" w:space="0" w:color="auto"/>
                            <w:bottom w:val="none" w:sz="0" w:space="0" w:color="auto"/>
                            <w:right w:val="none" w:sz="0" w:space="0" w:color="auto"/>
                          </w:divBdr>
                          <w:divsChild>
                            <w:div w:id="917439616">
                              <w:marLeft w:val="0"/>
                              <w:marRight w:val="0"/>
                              <w:marTop w:val="0"/>
                              <w:marBottom w:val="0"/>
                              <w:divBdr>
                                <w:top w:val="none" w:sz="0" w:space="0" w:color="auto"/>
                                <w:left w:val="none" w:sz="0" w:space="0" w:color="auto"/>
                                <w:bottom w:val="none" w:sz="0" w:space="0" w:color="auto"/>
                                <w:right w:val="none" w:sz="0" w:space="0" w:color="auto"/>
                              </w:divBdr>
                              <w:divsChild>
                                <w:div w:id="1852331349">
                                  <w:marLeft w:val="0"/>
                                  <w:marRight w:val="0"/>
                                  <w:marTop w:val="0"/>
                                  <w:marBottom w:val="0"/>
                                  <w:divBdr>
                                    <w:top w:val="none" w:sz="0" w:space="0" w:color="auto"/>
                                    <w:left w:val="none" w:sz="0" w:space="0" w:color="auto"/>
                                    <w:bottom w:val="none" w:sz="0" w:space="0" w:color="auto"/>
                                    <w:right w:val="none" w:sz="0" w:space="0" w:color="auto"/>
                                  </w:divBdr>
                                  <w:divsChild>
                                    <w:div w:id="12905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658360">
      <w:bodyDiv w:val="1"/>
      <w:marLeft w:val="0"/>
      <w:marRight w:val="0"/>
      <w:marTop w:val="0"/>
      <w:marBottom w:val="0"/>
      <w:divBdr>
        <w:top w:val="none" w:sz="0" w:space="0" w:color="auto"/>
        <w:left w:val="none" w:sz="0" w:space="0" w:color="auto"/>
        <w:bottom w:val="none" w:sz="0" w:space="0" w:color="auto"/>
        <w:right w:val="none" w:sz="0" w:space="0" w:color="auto"/>
      </w:divBdr>
    </w:div>
    <w:div w:id="1713768102">
      <w:bodyDiv w:val="1"/>
      <w:marLeft w:val="0"/>
      <w:marRight w:val="0"/>
      <w:marTop w:val="0"/>
      <w:marBottom w:val="0"/>
      <w:divBdr>
        <w:top w:val="none" w:sz="0" w:space="0" w:color="auto"/>
        <w:left w:val="none" w:sz="0" w:space="0" w:color="auto"/>
        <w:bottom w:val="none" w:sz="0" w:space="0" w:color="auto"/>
        <w:right w:val="none" w:sz="0" w:space="0" w:color="auto"/>
      </w:divBdr>
    </w:div>
    <w:div w:id="196865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hi.no/nyheter/halloween-r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49BCBEBA37F44D99805BE621721C69" ma:contentTypeVersion="4" ma:contentTypeDescription="Opprett et nytt dokument." ma:contentTypeScope="" ma:versionID="96e38f3c1d5fc8874c41b92b7e6f7b1b">
  <xsd:schema xmlns:xsd="http://www.w3.org/2001/XMLSchema" xmlns:xs="http://www.w3.org/2001/XMLSchema" xmlns:p="http://schemas.microsoft.com/office/2006/metadata/properties" xmlns:ns3="ddf5d214-4e9a-424a-aa8e-35cef8d862af" targetNamespace="http://schemas.microsoft.com/office/2006/metadata/properties" ma:root="true" ma:fieldsID="487977744b520d31c4cce3ea5ca36a8d" ns3:_="">
    <xsd:import namespace="ddf5d214-4e9a-424a-aa8e-35cef8d862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5d214-4e9a-424a-aa8e-35cef8d862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CB8D6-2566-469D-8023-5533AAA29067}">
  <ds:schemaRefs>
    <ds:schemaRef ds:uri="http://schemas.microsoft.com/office/2006/metadata/contentType"/>
    <ds:schemaRef ds:uri="http://schemas.microsoft.com/office/2006/metadata/properties/metaAttributes"/>
    <ds:schemaRef ds:uri="http://www.w3.org/2000/xmlns/"/>
    <ds:schemaRef ds:uri="http://www.w3.org/2001/XMLSchema"/>
    <ds:schemaRef ds:uri="ddf5d214-4e9a-424a-aa8e-35cef8d862a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516D5-8F9B-4E28-9A36-D4C8567D09D6}">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A26CE7B9-877C-4AE1-98E2-16C2EDFBD0AF}">
  <ds:schemaRefs>
    <ds:schemaRef ds:uri="http://schemas.microsoft.com/sharepoint/v3/contenttype/forms"/>
  </ds:schemaRefs>
</ds:datastoreItem>
</file>

<file path=customXml/itemProps4.xml><?xml version="1.0" encoding="utf-8"?>
<ds:datastoreItem xmlns:ds="http://schemas.openxmlformats.org/officeDocument/2006/customXml" ds:itemID="{F6006BDB-6D01-4F71-B226-C3E9846C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816</Words>
  <Characters>4327</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Briseid</dc:creator>
  <cp:keywords/>
  <dc:description/>
  <cp:lastModifiedBy>Jannicke Eriksdatter Argren</cp:lastModifiedBy>
  <cp:revision>2</cp:revision>
  <dcterms:created xsi:type="dcterms:W3CDTF">2020-10-14T10:35:00Z</dcterms:created>
  <dcterms:modified xsi:type="dcterms:W3CDTF">2020-10-14T10:35:00Z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0x010100C149BCBEBA37F44D99805BE621721C69</vt:lpwstr>
  </property>
</Properties>
</file>